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3C4E" w:rsidRPr="00FD541C" w:rsidRDefault="009F32E1" w:rsidP="002A0020">
      <w:pPr>
        <w:pStyle w:val="21"/>
        <w:numPr>
          <w:ilvl w:val="0"/>
          <w:numId w:val="0"/>
        </w:numPr>
        <w:spacing w:line="240" w:lineRule="auto"/>
        <w:ind w:right="-568"/>
        <w:rPr>
          <w:sz w:val="24"/>
        </w:rPr>
      </w:pPr>
      <w:r>
        <w:rPr>
          <w:noProof/>
          <w:sz w:val="24"/>
        </w:rPr>
        <w:drawing>
          <wp:inline distT="0" distB="0" distL="0" distR="0">
            <wp:extent cx="5940425" cy="8238580"/>
            <wp:effectExtent l="19050" t="0" r="3175" b="0"/>
            <wp:docPr id="1" name="Рисунок 1" descr="C:\Users\пк\Desktop\Положение о выборе языка\лит.чтение.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Desktop\Положение о выборе языка\лит.чтение.jpeg"/>
                    <pic:cNvPicPr>
                      <a:picLocks noChangeAspect="1" noChangeArrowheads="1"/>
                    </pic:cNvPicPr>
                  </pic:nvPicPr>
                  <pic:blipFill>
                    <a:blip r:embed="rId6" cstate="print"/>
                    <a:srcRect/>
                    <a:stretch>
                      <a:fillRect/>
                    </a:stretch>
                  </pic:blipFill>
                  <pic:spPr bwMode="auto">
                    <a:xfrm>
                      <a:off x="0" y="0"/>
                      <a:ext cx="5940425" cy="8238580"/>
                    </a:xfrm>
                    <a:prstGeom prst="rect">
                      <a:avLst/>
                    </a:prstGeom>
                    <a:noFill/>
                    <a:ln w="9525">
                      <a:noFill/>
                      <a:miter lim="800000"/>
                      <a:headEnd/>
                      <a:tailEnd/>
                    </a:ln>
                  </pic:spPr>
                </pic:pic>
              </a:graphicData>
            </a:graphic>
          </wp:inline>
        </w:drawing>
      </w:r>
    </w:p>
    <w:p w:rsidR="00D53C5F" w:rsidRPr="00FD541C" w:rsidRDefault="00D53C5F" w:rsidP="002A0020">
      <w:pPr>
        <w:pStyle w:val="21"/>
        <w:numPr>
          <w:ilvl w:val="0"/>
          <w:numId w:val="0"/>
        </w:numPr>
        <w:spacing w:line="240" w:lineRule="auto"/>
        <w:ind w:right="-568"/>
        <w:rPr>
          <w:sz w:val="24"/>
        </w:rPr>
      </w:pPr>
    </w:p>
    <w:p w:rsidR="009F32E1" w:rsidRDefault="009F32E1" w:rsidP="002A0020">
      <w:pPr>
        <w:pStyle w:val="21"/>
        <w:numPr>
          <w:ilvl w:val="0"/>
          <w:numId w:val="0"/>
        </w:numPr>
        <w:spacing w:line="240" w:lineRule="auto"/>
        <w:ind w:right="-568"/>
        <w:rPr>
          <w:sz w:val="24"/>
        </w:rPr>
      </w:pPr>
    </w:p>
    <w:p w:rsidR="009F32E1" w:rsidRDefault="009F32E1" w:rsidP="002A0020">
      <w:pPr>
        <w:pStyle w:val="21"/>
        <w:numPr>
          <w:ilvl w:val="0"/>
          <w:numId w:val="0"/>
        </w:numPr>
        <w:spacing w:line="240" w:lineRule="auto"/>
        <w:ind w:right="-568"/>
        <w:rPr>
          <w:sz w:val="24"/>
        </w:rPr>
      </w:pPr>
    </w:p>
    <w:p w:rsidR="009F32E1" w:rsidRDefault="009F32E1" w:rsidP="002A0020">
      <w:pPr>
        <w:pStyle w:val="21"/>
        <w:numPr>
          <w:ilvl w:val="0"/>
          <w:numId w:val="0"/>
        </w:numPr>
        <w:spacing w:line="240" w:lineRule="auto"/>
        <w:ind w:right="-568"/>
        <w:rPr>
          <w:sz w:val="24"/>
        </w:rPr>
      </w:pPr>
    </w:p>
    <w:p w:rsidR="009F32E1" w:rsidRDefault="009F32E1" w:rsidP="002A0020">
      <w:pPr>
        <w:pStyle w:val="21"/>
        <w:numPr>
          <w:ilvl w:val="0"/>
          <w:numId w:val="0"/>
        </w:numPr>
        <w:spacing w:line="240" w:lineRule="auto"/>
        <w:ind w:right="-568"/>
        <w:rPr>
          <w:sz w:val="24"/>
        </w:rPr>
      </w:pPr>
    </w:p>
    <w:p w:rsidR="002A0020" w:rsidRPr="00FD541C" w:rsidRDefault="002A0020" w:rsidP="002A0020">
      <w:pPr>
        <w:pStyle w:val="21"/>
        <w:numPr>
          <w:ilvl w:val="0"/>
          <w:numId w:val="0"/>
        </w:numPr>
        <w:spacing w:line="240" w:lineRule="auto"/>
        <w:ind w:right="-568"/>
        <w:rPr>
          <w:sz w:val="24"/>
        </w:rPr>
      </w:pPr>
      <w:r w:rsidRPr="00FD541C">
        <w:rPr>
          <w:sz w:val="24"/>
        </w:rPr>
        <w:lastRenderedPageBreak/>
        <w:t xml:space="preserve">ЛИТЕРАТУРНОЕ ЧТЕНИЕ НА РОДНОМ (ТАТАРСКОМ) ЯЗЫКЕ  </w:t>
      </w:r>
    </w:p>
    <w:p w:rsidR="002A0020" w:rsidRPr="00FD541C" w:rsidRDefault="002A0020" w:rsidP="002A0020">
      <w:pPr>
        <w:pStyle w:val="21"/>
        <w:numPr>
          <w:ilvl w:val="0"/>
          <w:numId w:val="0"/>
        </w:numPr>
        <w:spacing w:line="240" w:lineRule="auto"/>
        <w:ind w:right="-568"/>
        <w:rPr>
          <w:sz w:val="24"/>
        </w:rPr>
      </w:pPr>
    </w:p>
    <w:p w:rsidR="002A0020" w:rsidRPr="00FD541C" w:rsidRDefault="002A0020" w:rsidP="002A0020">
      <w:pPr>
        <w:widowControl w:val="0"/>
        <w:spacing w:line="240" w:lineRule="auto"/>
        <w:rPr>
          <w:rFonts w:ascii="Times New Roman" w:hAnsi="Times New Roman" w:cs="Times New Roman"/>
          <w:b/>
          <w:bCs/>
          <w:sz w:val="24"/>
          <w:szCs w:val="24"/>
        </w:rPr>
      </w:pPr>
      <w:r w:rsidRPr="00FD541C">
        <w:rPr>
          <w:rFonts w:ascii="Times New Roman" w:hAnsi="Times New Roman" w:cs="Times New Roman"/>
          <w:b/>
          <w:bCs/>
          <w:sz w:val="24"/>
          <w:szCs w:val="24"/>
        </w:rPr>
        <w:t>ПЛАНИРУЕМЫЕ РЕЗУЛЬТАТЫ ОСВОЕНИЯ К КОНЦУ  1-ГО ГОДА ОБУЧЕНИЯ</w:t>
      </w:r>
    </w:p>
    <w:p w:rsidR="002A0020" w:rsidRPr="00FD541C" w:rsidRDefault="002A0020" w:rsidP="002A0020">
      <w:pPr>
        <w:widowControl w:val="0"/>
        <w:spacing w:line="240" w:lineRule="auto"/>
        <w:jc w:val="both"/>
        <w:rPr>
          <w:rFonts w:ascii="Times New Roman" w:hAnsi="Times New Roman" w:cs="Times New Roman"/>
          <w:b/>
          <w:bCs/>
          <w:sz w:val="24"/>
          <w:szCs w:val="24"/>
        </w:rPr>
      </w:pPr>
      <w:r w:rsidRPr="00FD541C">
        <w:rPr>
          <w:rFonts w:ascii="Times New Roman" w:hAnsi="Times New Roman" w:cs="Times New Roman"/>
          <w:b/>
          <w:bCs/>
          <w:sz w:val="24"/>
          <w:szCs w:val="24"/>
        </w:rPr>
        <w:t xml:space="preserve">Раздел «Виды речевой и читательской деятельности»: </w:t>
      </w:r>
      <w:proofErr w:type="spellStart"/>
      <w:r w:rsidRPr="00FD541C">
        <w:rPr>
          <w:rFonts w:ascii="Times New Roman" w:hAnsi="Times New Roman" w:cs="Times New Roman"/>
          <w:sz w:val="24"/>
          <w:szCs w:val="24"/>
        </w:rPr>
        <w:t>аудирование</w:t>
      </w:r>
      <w:proofErr w:type="spellEnd"/>
      <w:r w:rsidRPr="00FD541C">
        <w:rPr>
          <w:rFonts w:ascii="Times New Roman" w:hAnsi="Times New Roman" w:cs="Times New Roman"/>
          <w:sz w:val="24"/>
          <w:szCs w:val="24"/>
        </w:rPr>
        <w:t>,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w:t>
      </w:r>
    </w:p>
    <w:p w:rsidR="002A0020" w:rsidRPr="00FD541C" w:rsidRDefault="002A0020" w:rsidP="002A0020">
      <w:pPr>
        <w:widowControl w:val="0"/>
        <w:spacing w:line="240" w:lineRule="auto"/>
        <w:jc w:val="both"/>
        <w:rPr>
          <w:rFonts w:ascii="Times New Roman" w:hAnsi="Times New Roman" w:cs="Times New Roman"/>
          <w:b/>
          <w:bCs/>
          <w:sz w:val="24"/>
          <w:szCs w:val="24"/>
        </w:rPr>
      </w:pPr>
      <w:r w:rsidRPr="00FD541C">
        <w:rPr>
          <w:rFonts w:ascii="Times New Roman" w:hAnsi="Times New Roman" w:cs="Times New Roman"/>
          <w:b/>
          <w:bCs/>
          <w:sz w:val="24"/>
          <w:szCs w:val="24"/>
        </w:rPr>
        <w:t xml:space="preserve">Обучающиеся научатся: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читать вслух плавно, безотрывно по слогам и целыми словами, учитывая индивидуальный темп чтения;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понимать содержание коротких произведений, воспринятых на слух, а также прочитанных в классе, выделять в них основные логические части;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читать про себя маркированные места текста, осознавая смысл прочитанного;  </w:t>
      </w:r>
    </w:p>
    <w:p w:rsidR="002A0020" w:rsidRPr="00FD541C" w:rsidRDefault="002A0020" w:rsidP="002A0020">
      <w:pPr>
        <w:widowControl w:val="0"/>
        <w:spacing w:line="240" w:lineRule="auto"/>
        <w:jc w:val="both"/>
        <w:rPr>
          <w:rFonts w:ascii="Times New Roman" w:hAnsi="Times New Roman" w:cs="Times New Roman"/>
          <w:b/>
          <w:bCs/>
          <w:sz w:val="24"/>
          <w:szCs w:val="24"/>
        </w:rPr>
      </w:pPr>
      <w:r w:rsidRPr="00FD541C">
        <w:rPr>
          <w:rFonts w:ascii="Times New Roman" w:hAnsi="Times New Roman" w:cs="Times New Roman"/>
          <w:sz w:val="24"/>
          <w:szCs w:val="24"/>
        </w:rPr>
        <w:t>• рассказывать наизусть 3–4 стихотворения разных авторов.</w:t>
      </w:r>
    </w:p>
    <w:p w:rsidR="002A0020" w:rsidRPr="00FD541C" w:rsidRDefault="002A0020" w:rsidP="002A0020">
      <w:pPr>
        <w:widowControl w:val="0"/>
        <w:spacing w:line="240" w:lineRule="auto"/>
        <w:jc w:val="both"/>
        <w:rPr>
          <w:rFonts w:ascii="Times New Roman" w:hAnsi="Times New Roman" w:cs="Times New Roman"/>
          <w:b/>
          <w:bCs/>
          <w:sz w:val="24"/>
          <w:szCs w:val="24"/>
        </w:rPr>
      </w:pPr>
      <w:r w:rsidRPr="00FD541C">
        <w:rPr>
          <w:rFonts w:ascii="Times New Roman" w:hAnsi="Times New Roman" w:cs="Times New Roman"/>
          <w:b/>
          <w:bCs/>
          <w:sz w:val="24"/>
          <w:szCs w:val="24"/>
        </w:rPr>
        <w:t xml:space="preserve">Обучающиеся в процессе самостоятельной и парной работы получат возможность научиться: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находить в книге страницу «Содержание» или «Оглавление»;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находить нужное произведение в книге, ориентируясь на «Содержание»;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задавать вопросы по тексту произведения и отвечать на вопросы, используя текст. </w:t>
      </w:r>
    </w:p>
    <w:p w:rsidR="002A0020" w:rsidRPr="00FD541C" w:rsidRDefault="002A0020" w:rsidP="002A0020">
      <w:pPr>
        <w:widowControl w:val="0"/>
        <w:spacing w:line="240" w:lineRule="auto"/>
        <w:jc w:val="both"/>
        <w:rPr>
          <w:rFonts w:ascii="Times New Roman" w:hAnsi="Times New Roman" w:cs="Times New Roman"/>
          <w:sz w:val="24"/>
          <w:szCs w:val="24"/>
        </w:rPr>
      </w:pPr>
      <w:proofErr w:type="gramStart"/>
      <w:r w:rsidRPr="00FD541C">
        <w:rPr>
          <w:rFonts w:ascii="Times New Roman" w:hAnsi="Times New Roman" w:cs="Times New Roman"/>
          <w:b/>
          <w:bCs/>
          <w:sz w:val="24"/>
          <w:szCs w:val="24"/>
        </w:rPr>
        <w:t xml:space="preserve">Раздел «Литературоведческая пропедевтика»: </w:t>
      </w:r>
      <w:r w:rsidRPr="00FD541C">
        <w:rPr>
          <w:rFonts w:ascii="Times New Roman" w:hAnsi="Times New Roman" w:cs="Times New Roman"/>
          <w:sz w:val="24"/>
          <w:szCs w:val="24"/>
        </w:rPr>
        <w:t xml:space="preserve">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  </w:t>
      </w:r>
      <w:proofErr w:type="gramEnd"/>
    </w:p>
    <w:p w:rsidR="002A0020" w:rsidRPr="00FD541C" w:rsidRDefault="002A0020" w:rsidP="002A0020">
      <w:pPr>
        <w:widowControl w:val="0"/>
        <w:spacing w:line="240" w:lineRule="auto"/>
        <w:jc w:val="both"/>
        <w:rPr>
          <w:rFonts w:ascii="Times New Roman" w:hAnsi="Times New Roman" w:cs="Times New Roman"/>
          <w:b/>
          <w:bCs/>
          <w:sz w:val="24"/>
          <w:szCs w:val="24"/>
        </w:rPr>
      </w:pPr>
      <w:r w:rsidRPr="00FD541C">
        <w:rPr>
          <w:rFonts w:ascii="Times New Roman" w:hAnsi="Times New Roman" w:cs="Times New Roman"/>
          <w:b/>
          <w:bCs/>
          <w:sz w:val="24"/>
          <w:szCs w:val="24"/>
        </w:rPr>
        <w:t xml:space="preserve">Обучающиеся научатся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отличать прозаическое произведение от </w:t>
      </w:r>
      <w:proofErr w:type="gramStart"/>
      <w:r w:rsidRPr="00FD541C">
        <w:rPr>
          <w:rFonts w:ascii="Times New Roman" w:hAnsi="Times New Roman" w:cs="Times New Roman"/>
          <w:sz w:val="24"/>
          <w:szCs w:val="24"/>
        </w:rPr>
        <w:t>стихотворного</w:t>
      </w:r>
      <w:proofErr w:type="gramEnd"/>
      <w:r w:rsidRPr="00FD541C">
        <w:rPr>
          <w:rFonts w:ascii="Times New Roman" w:hAnsi="Times New Roman" w:cs="Times New Roman"/>
          <w:sz w:val="24"/>
          <w:szCs w:val="24"/>
        </w:rPr>
        <w:t xml:space="preserve">;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различать малые жанры фольклора: загадку, считалку, скороговорку, </w:t>
      </w:r>
      <w:proofErr w:type="spellStart"/>
      <w:r w:rsidRPr="00FD541C">
        <w:rPr>
          <w:rFonts w:ascii="Times New Roman" w:hAnsi="Times New Roman" w:cs="Times New Roman"/>
          <w:sz w:val="24"/>
          <w:szCs w:val="24"/>
        </w:rPr>
        <w:t>закличку</w:t>
      </w:r>
      <w:proofErr w:type="spellEnd"/>
      <w:r w:rsidRPr="00FD541C">
        <w:rPr>
          <w:rFonts w:ascii="Times New Roman" w:hAnsi="Times New Roman" w:cs="Times New Roman"/>
          <w:sz w:val="24"/>
          <w:szCs w:val="24"/>
        </w:rPr>
        <w:t xml:space="preserve">;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находить средства художественной выразительности в тексте (повтор; уменьшительно-ласкательная форма слов, восклицательный и вопросительный знаки, рифмы).</w:t>
      </w:r>
    </w:p>
    <w:p w:rsidR="002A0020" w:rsidRPr="00FD541C" w:rsidRDefault="002A0020" w:rsidP="002A0020">
      <w:pPr>
        <w:widowControl w:val="0"/>
        <w:spacing w:line="240" w:lineRule="auto"/>
        <w:jc w:val="both"/>
        <w:rPr>
          <w:rFonts w:ascii="Times New Roman" w:hAnsi="Times New Roman" w:cs="Times New Roman"/>
          <w:b/>
          <w:bCs/>
          <w:sz w:val="24"/>
          <w:szCs w:val="24"/>
        </w:rPr>
      </w:pPr>
      <w:proofErr w:type="gramStart"/>
      <w:r w:rsidRPr="00FD541C">
        <w:rPr>
          <w:rFonts w:ascii="Times New Roman" w:hAnsi="Times New Roman" w:cs="Times New Roman"/>
          <w:b/>
          <w:bCs/>
          <w:sz w:val="24"/>
          <w:szCs w:val="24"/>
        </w:rPr>
        <w:t>Обучающиеся</w:t>
      </w:r>
      <w:proofErr w:type="gramEnd"/>
      <w:r w:rsidRPr="00FD541C">
        <w:rPr>
          <w:rFonts w:ascii="Times New Roman" w:hAnsi="Times New Roman" w:cs="Times New Roman"/>
          <w:b/>
          <w:bCs/>
          <w:sz w:val="24"/>
          <w:szCs w:val="24"/>
        </w:rPr>
        <w:t xml:space="preserve"> получат возможность научиться: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различать сюжетно-композиционные особенности сказок;  </w:t>
      </w:r>
    </w:p>
    <w:p w:rsidR="002A0020" w:rsidRPr="00FD541C" w:rsidRDefault="002A0020" w:rsidP="002A0020">
      <w:pPr>
        <w:widowControl w:val="0"/>
        <w:spacing w:line="240" w:lineRule="auto"/>
        <w:jc w:val="both"/>
        <w:rPr>
          <w:rFonts w:ascii="Times New Roman" w:hAnsi="Times New Roman" w:cs="Times New Roman"/>
          <w:b/>
          <w:bCs/>
          <w:sz w:val="24"/>
          <w:szCs w:val="24"/>
        </w:rPr>
      </w:pPr>
      <w:r w:rsidRPr="00FD541C">
        <w:rPr>
          <w:rFonts w:ascii="Times New Roman" w:hAnsi="Times New Roman" w:cs="Times New Roman"/>
          <w:sz w:val="24"/>
          <w:szCs w:val="24"/>
        </w:rPr>
        <w:t>• обнаруживать подвижность границ между жанрами фольклора и литературы (прибаутка может включать в себя  и дразнилку</w:t>
      </w:r>
      <w:r w:rsidRPr="00FD541C">
        <w:rPr>
          <w:rFonts w:ascii="Times New Roman" w:hAnsi="Times New Roman" w:cs="Times New Roman"/>
          <w:b/>
          <w:bCs/>
          <w:sz w:val="24"/>
          <w:szCs w:val="24"/>
        </w:rPr>
        <w:t xml:space="preserve">; колыбельная песенка — </w:t>
      </w:r>
      <w:proofErr w:type="spellStart"/>
      <w:r w:rsidRPr="00FD541C">
        <w:rPr>
          <w:rFonts w:ascii="Times New Roman" w:hAnsi="Times New Roman" w:cs="Times New Roman"/>
          <w:b/>
          <w:bCs/>
          <w:sz w:val="24"/>
          <w:szCs w:val="24"/>
        </w:rPr>
        <w:t>закличку</w:t>
      </w:r>
      <w:proofErr w:type="spellEnd"/>
      <w:r w:rsidRPr="00FD541C">
        <w:rPr>
          <w:rFonts w:ascii="Times New Roman" w:hAnsi="Times New Roman" w:cs="Times New Roman"/>
          <w:b/>
          <w:bCs/>
          <w:sz w:val="24"/>
          <w:szCs w:val="24"/>
        </w:rPr>
        <w:t>; рассказ — сказку и т. д.).</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b/>
          <w:bCs/>
          <w:sz w:val="24"/>
          <w:szCs w:val="24"/>
        </w:rPr>
        <w:t xml:space="preserve">Раздел «Элементы творческой деятельности учащихся»: </w:t>
      </w:r>
      <w:r w:rsidRPr="00FD541C">
        <w:rPr>
          <w:rFonts w:ascii="Times New Roman" w:hAnsi="Times New Roman" w:cs="Times New Roman"/>
          <w:sz w:val="24"/>
          <w:szCs w:val="24"/>
        </w:rPr>
        <w:t xml:space="preserve">чтение по ролям, инсценировка, драматизация, устное словесное рисование, работа с репродукциями, создание собственных текстов. </w:t>
      </w:r>
    </w:p>
    <w:p w:rsidR="002A0020" w:rsidRPr="00FD541C" w:rsidRDefault="002A0020" w:rsidP="002A0020">
      <w:pPr>
        <w:widowControl w:val="0"/>
        <w:spacing w:line="240" w:lineRule="auto"/>
        <w:jc w:val="both"/>
        <w:rPr>
          <w:rFonts w:ascii="Times New Roman" w:hAnsi="Times New Roman" w:cs="Times New Roman"/>
          <w:b/>
          <w:bCs/>
          <w:sz w:val="24"/>
          <w:szCs w:val="24"/>
        </w:rPr>
      </w:pPr>
      <w:r w:rsidRPr="00FD541C">
        <w:rPr>
          <w:rFonts w:ascii="Times New Roman" w:hAnsi="Times New Roman" w:cs="Times New Roman"/>
          <w:b/>
          <w:bCs/>
          <w:sz w:val="24"/>
          <w:szCs w:val="24"/>
        </w:rPr>
        <w:t xml:space="preserve">Обучающиеся научатся: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понимать содержание прочитанного; осознанно выбирать интонацию, темп чтения и необходимые паузы в соответствии с особенностями текста;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читать художественное произведение (его фрагменты) по ролям и по цепочке;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рассматривать иллюстрации, соотносить их сюжет с соответствующим фрагментом текста или с основной мыслью (чувством, переживанием), </w:t>
      </w:r>
      <w:proofErr w:type="gramStart"/>
      <w:r w:rsidRPr="00FD541C">
        <w:rPr>
          <w:rFonts w:ascii="Times New Roman" w:hAnsi="Times New Roman" w:cs="Times New Roman"/>
          <w:sz w:val="24"/>
          <w:szCs w:val="24"/>
        </w:rPr>
        <w:t>выраженными</w:t>
      </w:r>
      <w:proofErr w:type="gramEnd"/>
      <w:r w:rsidRPr="00FD541C">
        <w:rPr>
          <w:rFonts w:ascii="Times New Roman" w:hAnsi="Times New Roman" w:cs="Times New Roman"/>
          <w:sz w:val="24"/>
          <w:szCs w:val="24"/>
        </w:rPr>
        <w:t xml:space="preserve"> в тексте. </w:t>
      </w:r>
    </w:p>
    <w:p w:rsidR="002A0020" w:rsidRPr="00FD541C" w:rsidRDefault="002A0020" w:rsidP="002A0020">
      <w:pPr>
        <w:widowControl w:val="0"/>
        <w:spacing w:line="240" w:lineRule="auto"/>
        <w:jc w:val="both"/>
        <w:rPr>
          <w:rFonts w:ascii="Times New Roman" w:hAnsi="Times New Roman" w:cs="Times New Roman"/>
          <w:b/>
          <w:bCs/>
          <w:sz w:val="24"/>
          <w:szCs w:val="24"/>
        </w:rPr>
      </w:pPr>
      <w:proofErr w:type="gramStart"/>
      <w:r w:rsidRPr="00FD541C">
        <w:rPr>
          <w:rFonts w:ascii="Times New Roman" w:hAnsi="Times New Roman" w:cs="Times New Roman"/>
          <w:b/>
          <w:bCs/>
          <w:sz w:val="24"/>
          <w:szCs w:val="24"/>
        </w:rPr>
        <w:t>Обучающиеся</w:t>
      </w:r>
      <w:proofErr w:type="gramEnd"/>
      <w:r w:rsidRPr="00FD541C">
        <w:rPr>
          <w:rFonts w:ascii="Times New Roman" w:hAnsi="Times New Roman" w:cs="Times New Roman"/>
          <w:b/>
          <w:bCs/>
          <w:sz w:val="24"/>
          <w:szCs w:val="24"/>
        </w:rPr>
        <w:t xml:space="preserve"> получат возможность научиться: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осваивать на практике малые фольклорные жанры (загадку, </w:t>
      </w:r>
      <w:proofErr w:type="spellStart"/>
      <w:r w:rsidRPr="00FD541C">
        <w:rPr>
          <w:rFonts w:ascii="Times New Roman" w:hAnsi="Times New Roman" w:cs="Times New Roman"/>
          <w:sz w:val="24"/>
          <w:szCs w:val="24"/>
        </w:rPr>
        <w:t>закличку</w:t>
      </w:r>
      <w:proofErr w:type="spellEnd"/>
      <w:r w:rsidRPr="00FD541C">
        <w:rPr>
          <w:rFonts w:ascii="Times New Roman" w:hAnsi="Times New Roman" w:cs="Times New Roman"/>
          <w:sz w:val="24"/>
          <w:szCs w:val="24"/>
        </w:rPr>
        <w:t xml:space="preserve">, считалку, колыбельную) и инсценировать их с помощью выразительных средств (мимика, жесты, интонация);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находить  иллюстрации, подходящие к конкретным текстам, сравнивать тексты и иллюстрации.   </w:t>
      </w:r>
    </w:p>
    <w:p w:rsidR="002A0020" w:rsidRPr="00FD541C" w:rsidRDefault="002A0020" w:rsidP="002A0020">
      <w:pPr>
        <w:widowControl w:val="0"/>
        <w:spacing w:line="240" w:lineRule="auto"/>
        <w:jc w:val="both"/>
        <w:rPr>
          <w:rFonts w:ascii="Times New Roman" w:hAnsi="Times New Roman" w:cs="Times New Roman"/>
          <w:sz w:val="24"/>
          <w:szCs w:val="24"/>
        </w:rPr>
      </w:pPr>
    </w:p>
    <w:p w:rsidR="002A0020" w:rsidRPr="00FD541C" w:rsidRDefault="002A0020" w:rsidP="002A0020">
      <w:pPr>
        <w:widowControl w:val="0"/>
        <w:spacing w:line="240" w:lineRule="auto"/>
        <w:jc w:val="both"/>
        <w:rPr>
          <w:rFonts w:ascii="Times New Roman" w:hAnsi="Times New Roman" w:cs="Times New Roman"/>
          <w:b/>
          <w:bCs/>
          <w:sz w:val="24"/>
          <w:szCs w:val="24"/>
        </w:rPr>
      </w:pPr>
      <w:r w:rsidRPr="00FD541C">
        <w:rPr>
          <w:rFonts w:ascii="Times New Roman" w:hAnsi="Times New Roman" w:cs="Times New Roman"/>
          <w:b/>
          <w:bCs/>
          <w:sz w:val="24"/>
          <w:szCs w:val="24"/>
        </w:rPr>
        <w:t>ОЖИДАЕМЫЕ РЕЗУЛЬТАТЫ ФОРМИРОВАНИЯ УУД  К КОНЦУ 1-ГО ГОДА ОБУЧЕНИЯ</w:t>
      </w:r>
    </w:p>
    <w:p w:rsidR="002A0020" w:rsidRPr="00FD541C" w:rsidRDefault="002A0020" w:rsidP="002A0020">
      <w:pPr>
        <w:widowControl w:val="0"/>
        <w:spacing w:line="240" w:lineRule="auto"/>
        <w:jc w:val="both"/>
        <w:rPr>
          <w:rFonts w:ascii="Times New Roman" w:hAnsi="Times New Roman" w:cs="Times New Roman"/>
          <w:b/>
          <w:bCs/>
          <w:sz w:val="24"/>
          <w:szCs w:val="24"/>
        </w:rPr>
      </w:pPr>
      <w:r w:rsidRPr="00FD541C">
        <w:rPr>
          <w:rFonts w:ascii="Times New Roman" w:hAnsi="Times New Roman" w:cs="Times New Roman"/>
          <w:b/>
          <w:bCs/>
          <w:sz w:val="24"/>
          <w:szCs w:val="24"/>
        </w:rPr>
        <w:t xml:space="preserve">В области общих учебных действий обучающиеся научатся: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ориентироваться в учебной книге, то есть читать язык условных обозначений; находить  выделенные строчки и слова на странице; находить  нужную иллюстрацию;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работать с двумя источниками информации (учебной книгой и тетрадью для самостоятельной работы; учебной книгой и хрестоматией), то есть сопоставлять условные обозначения учебника и рабочей тетради, учебника и хрестоматии;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находить нужный раздел тетради для самостоятельной работы и хрестоматии.  </w:t>
      </w:r>
    </w:p>
    <w:p w:rsidR="002A0020" w:rsidRPr="00FD541C" w:rsidRDefault="002A0020" w:rsidP="002A0020">
      <w:pPr>
        <w:widowControl w:val="0"/>
        <w:spacing w:line="240" w:lineRule="auto"/>
        <w:jc w:val="both"/>
        <w:rPr>
          <w:rFonts w:ascii="Times New Roman" w:hAnsi="Times New Roman" w:cs="Times New Roman"/>
          <w:b/>
          <w:bCs/>
          <w:sz w:val="24"/>
          <w:szCs w:val="24"/>
        </w:rPr>
      </w:pPr>
      <w:r w:rsidRPr="00FD541C">
        <w:rPr>
          <w:rFonts w:ascii="Times New Roman" w:hAnsi="Times New Roman" w:cs="Times New Roman"/>
          <w:b/>
          <w:bCs/>
          <w:sz w:val="24"/>
          <w:szCs w:val="24"/>
        </w:rPr>
        <w:t xml:space="preserve">В области коммуникативных учебных действий обучающиеся научатся:  </w:t>
      </w:r>
    </w:p>
    <w:p w:rsidR="002A0020" w:rsidRPr="00FD541C" w:rsidRDefault="002A0020" w:rsidP="002A0020">
      <w:pPr>
        <w:widowControl w:val="0"/>
        <w:spacing w:line="240" w:lineRule="auto"/>
        <w:jc w:val="both"/>
        <w:rPr>
          <w:rFonts w:ascii="Times New Roman" w:hAnsi="Times New Roman" w:cs="Times New Roman"/>
          <w:i/>
          <w:iCs/>
          <w:sz w:val="24"/>
          <w:szCs w:val="24"/>
        </w:rPr>
      </w:pPr>
      <w:r w:rsidRPr="00FD541C">
        <w:rPr>
          <w:rFonts w:ascii="Times New Roman" w:hAnsi="Times New Roman" w:cs="Times New Roman"/>
          <w:i/>
          <w:iCs/>
          <w:sz w:val="24"/>
          <w:szCs w:val="24"/>
        </w:rPr>
        <w:t xml:space="preserve">а) в рамках коммуникации как сотрудничества: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работать с соседом по парте: распределять работу между собой и соседом, выполнять свою часть работы, осуществлять взаимопроверку;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выполнять работу по цепочке;  </w:t>
      </w:r>
    </w:p>
    <w:p w:rsidR="002A0020" w:rsidRPr="00FD541C" w:rsidRDefault="002A0020" w:rsidP="002A0020">
      <w:pPr>
        <w:widowControl w:val="0"/>
        <w:spacing w:line="240" w:lineRule="auto"/>
        <w:jc w:val="both"/>
        <w:rPr>
          <w:rFonts w:ascii="Times New Roman" w:hAnsi="Times New Roman" w:cs="Times New Roman"/>
          <w:i/>
          <w:iCs/>
          <w:sz w:val="24"/>
          <w:szCs w:val="24"/>
        </w:rPr>
      </w:pPr>
      <w:r w:rsidRPr="00FD541C">
        <w:rPr>
          <w:rFonts w:ascii="Times New Roman" w:hAnsi="Times New Roman" w:cs="Times New Roman"/>
          <w:i/>
          <w:iCs/>
          <w:sz w:val="24"/>
          <w:szCs w:val="24"/>
        </w:rPr>
        <w:t xml:space="preserve">б) в рамках коммуникации как взаимодействия: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видеть разницу между двумя заявленными точками зрения.  </w:t>
      </w:r>
    </w:p>
    <w:p w:rsidR="002A0020" w:rsidRPr="00FD541C" w:rsidRDefault="002A0020" w:rsidP="002A0020">
      <w:pPr>
        <w:widowControl w:val="0"/>
        <w:spacing w:line="240" w:lineRule="auto"/>
        <w:jc w:val="both"/>
        <w:rPr>
          <w:rFonts w:ascii="Times New Roman" w:hAnsi="Times New Roman" w:cs="Times New Roman"/>
          <w:b/>
          <w:bCs/>
          <w:sz w:val="24"/>
          <w:szCs w:val="24"/>
        </w:rPr>
      </w:pPr>
      <w:r w:rsidRPr="00FD541C">
        <w:rPr>
          <w:rFonts w:ascii="Times New Roman" w:hAnsi="Times New Roman" w:cs="Times New Roman"/>
          <w:b/>
          <w:bCs/>
          <w:sz w:val="24"/>
          <w:szCs w:val="24"/>
        </w:rPr>
        <w:t xml:space="preserve">В области контроля и самоконтроля учебных действий обучающиеся получат возможность научиться: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понимать, что можно по-разному отвечать на вопросы;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обращаться к тексту для подтверждения того ответа, с которым он соглашается.   </w:t>
      </w:r>
    </w:p>
    <w:p w:rsidR="002A0020" w:rsidRPr="00FD541C" w:rsidRDefault="002A0020" w:rsidP="002A0020">
      <w:pPr>
        <w:widowControl w:val="0"/>
        <w:spacing w:line="240" w:lineRule="auto"/>
        <w:rPr>
          <w:rFonts w:ascii="Times New Roman" w:hAnsi="Times New Roman" w:cs="Times New Roman"/>
          <w:b/>
          <w:bCs/>
          <w:sz w:val="24"/>
          <w:szCs w:val="24"/>
        </w:rPr>
      </w:pPr>
      <w:r w:rsidRPr="00FD541C">
        <w:rPr>
          <w:rFonts w:ascii="Times New Roman" w:hAnsi="Times New Roman" w:cs="Times New Roman"/>
          <w:b/>
          <w:bCs/>
          <w:sz w:val="24"/>
          <w:szCs w:val="24"/>
        </w:rPr>
        <w:t>ПЛАНИРУЕМЫЕ РЕЗУЛЬТАТЫ ОСВОЕНИЯ К КОНЦУ  2-ГО ГОДА ОБУЧЕНИЯ</w:t>
      </w:r>
    </w:p>
    <w:p w:rsidR="002A0020" w:rsidRPr="00FD541C" w:rsidRDefault="002A0020" w:rsidP="002A0020">
      <w:pPr>
        <w:widowControl w:val="0"/>
        <w:spacing w:line="240" w:lineRule="auto"/>
        <w:jc w:val="both"/>
        <w:rPr>
          <w:rFonts w:ascii="Times New Roman" w:hAnsi="Times New Roman" w:cs="Times New Roman"/>
          <w:b/>
          <w:bCs/>
          <w:sz w:val="24"/>
          <w:szCs w:val="24"/>
        </w:rPr>
      </w:pPr>
      <w:r w:rsidRPr="00FD541C">
        <w:rPr>
          <w:rFonts w:ascii="Times New Roman" w:hAnsi="Times New Roman" w:cs="Times New Roman"/>
          <w:b/>
          <w:bCs/>
          <w:sz w:val="24"/>
          <w:szCs w:val="24"/>
        </w:rPr>
        <w:t xml:space="preserve">Раздел «Виды речевой и читательской деятельности»: </w:t>
      </w:r>
      <w:proofErr w:type="spellStart"/>
      <w:r w:rsidRPr="00FD541C">
        <w:rPr>
          <w:rFonts w:ascii="Times New Roman" w:hAnsi="Times New Roman" w:cs="Times New Roman"/>
          <w:sz w:val="24"/>
          <w:szCs w:val="24"/>
        </w:rPr>
        <w:t>аудирование</w:t>
      </w:r>
      <w:proofErr w:type="spellEnd"/>
      <w:r w:rsidRPr="00FD541C">
        <w:rPr>
          <w:rFonts w:ascii="Times New Roman" w:hAnsi="Times New Roman" w:cs="Times New Roman"/>
          <w:sz w:val="24"/>
          <w:szCs w:val="24"/>
        </w:rPr>
        <w:t>,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w:t>
      </w:r>
    </w:p>
    <w:p w:rsidR="002A0020" w:rsidRPr="00FD541C" w:rsidRDefault="002A0020" w:rsidP="002A0020">
      <w:pPr>
        <w:widowControl w:val="0"/>
        <w:spacing w:line="240" w:lineRule="auto"/>
        <w:jc w:val="both"/>
        <w:rPr>
          <w:rFonts w:ascii="Times New Roman" w:hAnsi="Times New Roman" w:cs="Times New Roman"/>
          <w:b/>
          <w:bCs/>
          <w:sz w:val="24"/>
          <w:szCs w:val="24"/>
        </w:rPr>
      </w:pPr>
      <w:r w:rsidRPr="00FD541C">
        <w:rPr>
          <w:rFonts w:ascii="Times New Roman" w:hAnsi="Times New Roman" w:cs="Times New Roman"/>
          <w:b/>
          <w:bCs/>
          <w:sz w:val="24"/>
          <w:szCs w:val="24"/>
        </w:rPr>
        <w:t xml:space="preserve">Обучающиеся научатся: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читать целыми словами вслух, постепенно увеличивая скорость чтения в соответствии с индивидуальными возможностями;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читать про себя в процессе первичного ознакомительного чтения, выборочного чтения и повторного изучающего чтения;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строить короткое монологическое высказывание: краткий и развернутый ответ на вопрос учителя;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слушать собеседника (учителя и одноклассников): не повторять уже прозвучавший ответ, дополнять чужой ответ новым содержанием;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называть имена 2–3 классиков татарской литературы,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называть имена 2–3 современных писателей (поэтов);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перечислять названия произведений и коротко пересказывать их содержание;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перечислять названия произведений любимого автора и коротко пересказывать их содержание;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определять тему и выделять главную мысль произведения (с помощью учителя);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оценивать и характеризовать героев произведения (их имена, портреты, речь) и их поступки;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пользоваться Толковым словарем для выяснения значений слов.</w:t>
      </w:r>
    </w:p>
    <w:p w:rsidR="002A0020" w:rsidRPr="00FD541C" w:rsidRDefault="002A0020" w:rsidP="002A0020">
      <w:pPr>
        <w:widowControl w:val="0"/>
        <w:spacing w:line="240" w:lineRule="auto"/>
        <w:jc w:val="both"/>
        <w:rPr>
          <w:rFonts w:ascii="Times New Roman" w:hAnsi="Times New Roman" w:cs="Times New Roman"/>
          <w:b/>
          <w:bCs/>
          <w:sz w:val="24"/>
          <w:szCs w:val="24"/>
        </w:rPr>
      </w:pPr>
      <w:r w:rsidRPr="00FD541C">
        <w:rPr>
          <w:rFonts w:ascii="Times New Roman" w:hAnsi="Times New Roman" w:cs="Times New Roman"/>
          <w:b/>
          <w:bCs/>
          <w:sz w:val="24"/>
          <w:szCs w:val="24"/>
        </w:rPr>
        <w:t xml:space="preserve">  Обучающиеся в процессе самостоятельной, парной, групповой и коллективной работы получат возможность научиться: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развивать навыки </w:t>
      </w:r>
      <w:proofErr w:type="spellStart"/>
      <w:r w:rsidRPr="00FD541C">
        <w:rPr>
          <w:rFonts w:ascii="Times New Roman" w:hAnsi="Times New Roman" w:cs="Times New Roman"/>
          <w:sz w:val="24"/>
          <w:szCs w:val="24"/>
        </w:rPr>
        <w:t>аудирования</w:t>
      </w:r>
      <w:proofErr w:type="spellEnd"/>
      <w:r w:rsidRPr="00FD541C">
        <w:rPr>
          <w:rFonts w:ascii="Times New Roman" w:hAnsi="Times New Roman" w:cs="Times New Roman"/>
          <w:sz w:val="24"/>
          <w:szCs w:val="24"/>
        </w:rPr>
        <w:t xml:space="preserve"> на основе целенаправленного восприятия текста, который читает учитель;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устно выражать свое отношение к содержанию </w:t>
      </w:r>
      <w:proofErr w:type="gramStart"/>
      <w:r w:rsidRPr="00FD541C">
        <w:rPr>
          <w:rFonts w:ascii="Times New Roman" w:hAnsi="Times New Roman" w:cs="Times New Roman"/>
          <w:sz w:val="24"/>
          <w:szCs w:val="24"/>
        </w:rPr>
        <w:t>прочитанного</w:t>
      </w:r>
      <w:proofErr w:type="gramEnd"/>
      <w:r w:rsidRPr="00FD541C">
        <w:rPr>
          <w:rFonts w:ascii="Times New Roman" w:hAnsi="Times New Roman" w:cs="Times New Roman"/>
          <w:sz w:val="24"/>
          <w:szCs w:val="24"/>
        </w:rPr>
        <w:t xml:space="preserve">;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читать наизусть 6–8 стихотворений разных авторов (по выбору);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пересказывать текст небольшого объема;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использовать при выборе книг и детских периодических журналов в школьной библиотеке содержательность обложки, а также страницу «Содержание» или «Оглавление»;  </w:t>
      </w:r>
    </w:p>
    <w:p w:rsidR="002A0020" w:rsidRPr="00FD541C" w:rsidRDefault="002A0020" w:rsidP="002A0020">
      <w:pPr>
        <w:widowControl w:val="0"/>
        <w:spacing w:line="240" w:lineRule="auto"/>
        <w:jc w:val="both"/>
        <w:rPr>
          <w:rFonts w:ascii="Times New Roman" w:hAnsi="Times New Roman" w:cs="Times New Roman"/>
          <w:sz w:val="24"/>
          <w:szCs w:val="24"/>
        </w:rPr>
      </w:pPr>
      <w:proofErr w:type="gramStart"/>
      <w:r w:rsidRPr="00FD541C">
        <w:rPr>
          <w:rFonts w:ascii="Times New Roman" w:hAnsi="Times New Roman" w:cs="Times New Roman"/>
          <w:sz w:val="24"/>
          <w:szCs w:val="24"/>
        </w:rPr>
        <w:t xml:space="preserve">• привлекать к работе на уроках тексты хрестоматии, а также книг из домашней и школьной библиотек;  </w:t>
      </w:r>
      <w:proofErr w:type="gramEnd"/>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задавать вопросы по тексту произведения и отвечать на вопросы.  </w:t>
      </w:r>
    </w:p>
    <w:p w:rsidR="002A0020" w:rsidRPr="00FD541C" w:rsidRDefault="002A0020" w:rsidP="002A0020">
      <w:pPr>
        <w:widowControl w:val="0"/>
        <w:spacing w:line="240" w:lineRule="auto"/>
        <w:jc w:val="both"/>
        <w:rPr>
          <w:rFonts w:ascii="Times New Roman" w:hAnsi="Times New Roman" w:cs="Times New Roman"/>
          <w:sz w:val="24"/>
          <w:szCs w:val="24"/>
        </w:rPr>
      </w:pPr>
      <w:proofErr w:type="gramStart"/>
      <w:r w:rsidRPr="00FD541C">
        <w:rPr>
          <w:rFonts w:ascii="Times New Roman" w:hAnsi="Times New Roman" w:cs="Times New Roman"/>
          <w:b/>
          <w:bCs/>
          <w:sz w:val="24"/>
          <w:szCs w:val="24"/>
        </w:rPr>
        <w:t xml:space="preserve">Раздел «Литературоведческая пропедевтика»: </w:t>
      </w:r>
      <w:r w:rsidRPr="00FD541C">
        <w:rPr>
          <w:rFonts w:ascii="Times New Roman" w:hAnsi="Times New Roman" w:cs="Times New Roman"/>
          <w:sz w:val="24"/>
          <w:szCs w:val="24"/>
        </w:rPr>
        <w:t xml:space="preserve">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 </w:t>
      </w:r>
      <w:proofErr w:type="gramEnd"/>
    </w:p>
    <w:p w:rsidR="002A0020" w:rsidRPr="00FD541C" w:rsidRDefault="002A0020" w:rsidP="002A0020">
      <w:pPr>
        <w:widowControl w:val="0"/>
        <w:spacing w:line="240" w:lineRule="auto"/>
        <w:jc w:val="both"/>
        <w:rPr>
          <w:rFonts w:ascii="Times New Roman" w:hAnsi="Times New Roman" w:cs="Times New Roman"/>
          <w:b/>
          <w:bCs/>
          <w:sz w:val="24"/>
          <w:szCs w:val="24"/>
        </w:rPr>
      </w:pPr>
      <w:r w:rsidRPr="00FD541C">
        <w:rPr>
          <w:rFonts w:ascii="Times New Roman" w:hAnsi="Times New Roman" w:cs="Times New Roman"/>
          <w:b/>
          <w:bCs/>
          <w:sz w:val="24"/>
          <w:szCs w:val="24"/>
        </w:rPr>
        <w:t xml:space="preserve">Обучающиеся научатся: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различать сказку о животных и волшебную сказку;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определять особенности волшебной сказки;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различать сказку и рассказ;  </w:t>
      </w:r>
    </w:p>
    <w:p w:rsidR="002A0020" w:rsidRPr="00FD541C" w:rsidRDefault="002A0020" w:rsidP="002A0020">
      <w:pPr>
        <w:widowControl w:val="0"/>
        <w:spacing w:line="240" w:lineRule="auto"/>
        <w:jc w:val="both"/>
        <w:rPr>
          <w:rFonts w:ascii="Times New Roman" w:hAnsi="Times New Roman" w:cs="Times New Roman"/>
          <w:sz w:val="24"/>
          <w:szCs w:val="24"/>
        </w:rPr>
      </w:pPr>
      <w:proofErr w:type="gramStart"/>
      <w:r w:rsidRPr="00FD541C">
        <w:rPr>
          <w:rFonts w:ascii="Times New Roman" w:hAnsi="Times New Roman" w:cs="Times New Roman"/>
          <w:sz w:val="24"/>
          <w:szCs w:val="24"/>
        </w:rPr>
        <w:t xml:space="preserve">• уметь находить в произведении изобразительно-выразительные средства литературного языка (сравнение, олицетворение, гиперболу (называем «преувеличением»), контраст, повтор).  </w:t>
      </w:r>
      <w:proofErr w:type="gramEnd"/>
    </w:p>
    <w:p w:rsidR="002A0020" w:rsidRPr="00FD541C" w:rsidRDefault="002A0020" w:rsidP="002A0020">
      <w:pPr>
        <w:widowControl w:val="0"/>
        <w:spacing w:line="240" w:lineRule="auto"/>
        <w:jc w:val="both"/>
        <w:rPr>
          <w:rFonts w:ascii="Times New Roman" w:hAnsi="Times New Roman" w:cs="Times New Roman"/>
          <w:b/>
          <w:bCs/>
          <w:sz w:val="24"/>
          <w:szCs w:val="24"/>
        </w:rPr>
      </w:pPr>
      <w:proofErr w:type="gramStart"/>
      <w:r w:rsidRPr="00FD541C">
        <w:rPr>
          <w:rFonts w:ascii="Times New Roman" w:hAnsi="Times New Roman" w:cs="Times New Roman"/>
          <w:b/>
          <w:bCs/>
          <w:sz w:val="24"/>
          <w:szCs w:val="24"/>
        </w:rPr>
        <w:t>Обучающиеся</w:t>
      </w:r>
      <w:proofErr w:type="gramEnd"/>
      <w:r w:rsidRPr="00FD541C">
        <w:rPr>
          <w:rFonts w:ascii="Times New Roman" w:hAnsi="Times New Roman" w:cs="Times New Roman"/>
          <w:b/>
          <w:bCs/>
          <w:sz w:val="24"/>
          <w:szCs w:val="24"/>
        </w:rPr>
        <w:t xml:space="preserve"> получат возможность научиться: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обнаруживать в авторской детской поэзии жанровые особенности фольклора: сюжетно-композиционные особенности сказки-цепочки, считалки, скороговорки, </w:t>
      </w:r>
      <w:proofErr w:type="spellStart"/>
      <w:r w:rsidRPr="00FD541C">
        <w:rPr>
          <w:rFonts w:ascii="Times New Roman" w:hAnsi="Times New Roman" w:cs="Times New Roman"/>
          <w:sz w:val="24"/>
          <w:szCs w:val="24"/>
        </w:rPr>
        <w:t>заклички</w:t>
      </w:r>
      <w:proofErr w:type="spellEnd"/>
      <w:r w:rsidRPr="00FD541C">
        <w:rPr>
          <w:rFonts w:ascii="Times New Roman" w:hAnsi="Times New Roman" w:cs="Times New Roman"/>
          <w:sz w:val="24"/>
          <w:szCs w:val="24"/>
        </w:rPr>
        <w:t xml:space="preserve">, колыбельной песенки;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обнаруживать подвижность границ между жанрами литературы и фольклора (рассказ может включать элементы сказки, волшебная сказка – элементы сказки о животных и т. д.);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понимать, в чем особенность поэтического восприятия мира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обнаруживать, что поэтическое мировосприятие может быть выражено не только в стихотворных текстах, но и в прозе.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b/>
          <w:bCs/>
          <w:sz w:val="24"/>
          <w:szCs w:val="24"/>
        </w:rPr>
        <w:t xml:space="preserve">Раздел «Элементы творческой деятельности учащихся: </w:t>
      </w:r>
      <w:r w:rsidRPr="00FD541C">
        <w:rPr>
          <w:rFonts w:ascii="Times New Roman" w:hAnsi="Times New Roman" w:cs="Times New Roman"/>
          <w:sz w:val="24"/>
          <w:szCs w:val="24"/>
        </w:rPr>
        <w:t xml:space="preserve">чтение по ролям, инсценировка, драматизация, устное словесное рисование, работа с репродукциями, создание собственных текстов.  </w:t>
      </w:r>
    </w:p>
    <w:p w:rsidR="002A0020" w:rsidRPr="00FD541C" w:rsidRDefault="002A0020" w:rsidP="002A0020">
      <w:pPr>
        <w:widowControl w:val="0"/>
        <w:spacing w:line="240" w:lineRule="auto"/>
        <w:jc w:val="both"/>
        <w:rPr>
          <w:rFonts w:ascii="Times New Roman" w:hAnsi="Times New Roman" w:cs="Times New Roman"/>
          <w:b/>
          <w:bCs/>
          <w:sz w:val="24"/>
          <w:szCs w:val="24"/>
        </w:rPr>
      </w:pPr>
      <w:r w:rsidRPr="00FD541C">
        <w:rPr>
          <w:rFonts w:ascii="Times New Roman" w:hAnsi="Times New Roman" w:cs="Times New Roman"/>
          <w:b/>
          <w:bCs/>
          <w:sz w:val="24"/>
          <w:szCs w:val="24"/>
        </w:rPr>
        <w:t xml:space="preserve">Обучающиеся научатся: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понимать содержание </w:t>
      </w:r>
      <w:proofErr w:type="gramStart"/>
      <w:r w:rsidRPr="00FD541C">
        <w:rPr>
          <w:rFonts w:ascii="Times New Roman" w:hAnsi="Times New Roman" w:cs="Times New Roman"/>
          <w:sz w:val="24"/>
          <w:szCs w:val="24"/>
        </w:rPr>
        <w:t>прочитанного</w:t>
      </w:r>
      <w:proofErr w:type="gramEnd"/>
      <w:r w:rsidRPr="00FD541C">
        <w:rPr>
          <w:rFonts w:ascii="Times New Roman" w:hAnsi="Times New Roman" w:cs="Times New Roman"/>
          <w:sz w:val="24"/>
          <w:szCs w:val="24"/>
        </w:rPr>
        <w:t xml:space="preserve">;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осознанно выбирать интонацию, темп чтения и необходимые паузы в соответствии с особенностями текста;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читать художественное произведение по ролям и по цепочке;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эмоционально воспринимать на слух художественные произведения, определенные программой.  </w:t>
      </w:r>
    </w:p>
    <w:p w:rsidR="002A0020" w:rsidRPr="00FD541C" w:rsidRDefault="002A0020" w:rsidP="002A0020">
      <w:pPr>
        <w:widowControl w:val="0"/>
        <w:spacing w:line="240" w:lineRule="auto"/>
        <w:jc w:val="both"/>
        <w:rPr>
          <w:rFonts w:ascii="Times New Roman" w:hAnsi="Times New Roman" w:cs="Times New Roman"/>
          <w:b/>
          <w:bCs/>
          <w:sz w:val="24"/>
          <w:szCs w:val="24"/>
        </w:rPr>
      </w:pPr>
      <w:r w:rsidRPr="00FD541C">
        <w:rPr>
          <w:rFonts w:ascii="Times New Roman" w:hAnsi="Times New Roman" w:cs="Times New Roman"/>
          <w:b/>
          <w:bCs/>
          <w:sz w:val="24"/>
          <w:szCs w:val="24"/>
        </w:rPr>
        <w:t xml:space="preserve">Обучающиеся в процессе самостоятельной, парной, групповой и коллективной работы получат возможность научиться: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читать выразительно поэтические и прозаические произведения;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рассматривать иллюстрации в учебнике и сравнивать их с художественными текстами;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устно делиться своими личными впечатлениями и наблюдениями.   </w:t>
      </w:r>
    </w:p>
    <w:p w:rsidR="002A0020" w:rsidRPr="00FD541C" w:rsidRDefault="002A0020" w:rsidP="002A0020">
      <w:pPr>
        <w:widowControl w:val="0"/>
        <w:spacing w:line="240" w:lineRule="auto"/>
        <w:jc w:val="both"/>
        <w:rPr>
          <w:rFonts w:ascii="Times New Roman" w:hAnsi="Times New Roman" w:cs="Times New Roman"/>
          <w:b/>
          <w:bCs/>
          <w:sz w:val="24"/>
          <w:szCs w:val="24"/>
        </w:rPr>
      </w:pPr>
      <w:r w:rsidRPr="00FD541C">
        <w:rPr>
          <w:rFonts w:ascii="Times New Roman" w:hAnsi="Times New Roman" w:cs="Times New Roman"/>
          <w:b/>
          <w:bCs/>
          <w:sz w:val="24"/>
          <w:szCs w:val="24"/>
        </w:rPr>
        <w:t>ОЖИДАЕМЫЕ РЕЗУЛЬТАТЫ ФОРМИРОВАНИЯ УУД К КОНЦУ  2-ГО ГОДА ОБУЧЕНИЯ</w:t>
      </w:r>
    </w:p>
    <w:p w:rsidR="002A0020" w:rsidRPr="00FD541C" w:rsidRDefault="002A0020" w:rsidP="002A0020">
      <w:pPr>
        <w:widowControl w:val="0"/>
        <w:spacing w:line="240" w:lineRule="auto"/>
        <w:jc w:val="both"/>
        <w:rPr>
          <w:rFonts w:ascii="Times New Roman" w:hAnsi="Times New Roman" w:cs="Times New Roman"/>
          <w:b/>
          <w:bCs/>
          <w:sz w:val="24"/>
          <w:szCs w:val="24"/>
        </w:rPr>
      </w:pPr>
      <w:r w:rsidRPr="00FD541C">
        <w:rPr>
          <w:rFonts w:ascii="Times New Roman" w:hAnsi="Times New Roman" w:cs="Times New Roman"/>
          <w:b/>
          <w:bCs/>
          <w:sz w:val="24"/>
          <w:szCs w:val="24"/>
        </w:rPr>
        <w:t xml:space="preserve">В области познавательных общих учебных действий обучающиеся научатся: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ориентироваться в учебной книге: читать язык условных обозначений; находить нужный текст по страницам «Содержание» и «Оглавление»;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быстро находить выделенный фрагмент текста, выделенные строчки и слова на странице; </w:t>
      </w:r>
    </w:p>
    <w:p w:rsidR="002A0020" w:rsidRPr="00FD541C" w:rsidRDefault="002A0020" w:rsidP="002A0020">
      <w:pPr>
        <w:widowControl w:val="0"/>
        <w:spacing w:line="240" w:lineRule="auto"/>
        <w:jc w:val="both"/>
        <w:rPr>
          <w:rFonts w:ascii="Times New Roman" w:hAnsi="Times New Roman" w:cs="Times New Roman"/>
          <w:b/>
          <w:bCs/>
          <w:sz w:val="24"/>
          <w:szCs w:val="24"/>
        </w:rPr>
      </w:pPr>
      <w:r w:rsidRPr="00FD541C">
        <w:rPr>
          <w:rFonts w:ascii="Times New Roman" w:hAnsi="Times New Roman" w:cs="Times New Roman"/>
          <w:sz w:val="24"/>
          <w:szCs w:val="24"/>
        </w:rPr>
        <w:t>• работать с несколькими источниками информации (учебной книгой, тетрадью для самостоятельной работы и хрестоматией; учебной книгой и учебными словарями; текстом и иллюстрацией к тексту).</w:t>
      </w:r>
    </w:p>
    <w:p w:rsidR="002A0020" w:rsidRPr="00FD541C" w:rsidRDefault="002A0020" w:rsidP="002A0020">
      <w:pPr>
        <w:widowControl w:val="0"/>
        <w:spacing w:line="240" w:lineRule="auto"/>
        <w:jc w:val="both"/>
        <w:rPr>
          <w:rFonts w:ascii="Times New Roman" w:hAnsi="Times New Roman" w:cs="Times New Roman"/>
          <w:b/>
          <w:bCs/>
          <w:sz w:val="24"/>
          <w:szCs w:val="24"/>
        </w:rPr>
      </w:pPr>
      <w:r w:rsidRPr="00FD541C">
        <w:rPr>
          <w:rFonts w:ascii="Times New Roman" w:hAnsi="Times New Roman" w:cs="Times New Roman"/>
          <w:b/>
          <w:bCs/>
          <w:sz w:val="24"/>
          <w:szCs w:val="24"/>
        </w:rPr>
        <w:t xml:space="preserve">В области коммуникативных учебных действий обучающиеся научатся:  </w:t>
      </w:r>
    </w:p>
    <w:p w:rsidR="002A0020" w:rsidRPr="00FD541C" w:rsidRDefault="002A0020" w:rsidP="002A0020">
      <w:pPr>
        <w:widowControl w:val="0"/>
        <w:spacing w:line="240" w:lineRule="auto"/>
        <w:jc w:val="both"/>
        <w:rPr>
          <w:rFonts w:ascii="Times New Roman" w:hAnsi="Times New Roman" w:cs="Times New Roman"/>
          <w:i/>
          <w:iCs/>
          <w:sz w:val="24"/>
          <w:szCs w:val="24"/>
        </w:rPr>
      </w:pPr>
      <w:r w:rsidRPr="00FD541C">
        <w:rPr>
          <w:rFonts w:ascii="Times New Roman" w:hAnsi="Times New Roman" w:cs="Times New Roman"/>
          <w:i/>
          <w:iCs/>
          <w:sz w:val="24"/>
          <w:szCs w:val="24"/>
        </w:rPr>
        <w:t xml:space="preserve">а) в рамках коммуникации как сотрудничества: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работать с соседом по парте: распределять работу между собой и соседом, выполнять свою часть работы, осуществлять взаимопроверку выполненной работы;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выполнять работу по цепочке;  </w:t>
      </w:r>
    </w:p>
    <w:p w:rsidR="002A0020" w:rsidRPr="00FD541C" w:rsidRDefault="002A0020" w:rsidP="002A0020">
      <w:pPr>
        <w:widowControl w:val="0"/>
        <w:spacing w:line="240" w:lineRule="auto"/>
        <w:jc w:val="both"/>
        <w:rPr>
          <w:rFonts w:ascii="Times New Roman" w:hAnsi="Times New Roman" w:cs="Times New Roman"/>
          <w:i/>
          <w:iCs/>
          <w:sz w:val="24"/>
          <w:szCs w:val="24"/>
        </w:rPr>
      </w:pPr>
      <w:r w:rsidRPr="00FD541C">
        <w:rPr>
          <w:rFonts w:ascii="Times New Roman" w:hAnsi="Times New Roman" w:cs="Times New Roman"/>
          <w:sz w:val="24"/>
          <w:szCs w:val="24"/>
        </w:rPr>
        <w:t>б</w:t>
      </w:r>
      <w:r w:rsidRPr="00FD541C">
        <w:rPr>
          <w:rFonts w:ascii="Times New Roman" w:hAnsi="Times New Roman" w:cs="Times New Roman"/>
          <w:i/>
          <w:iCs/>
          <w:sz w:val="24"/>
          <w:szCs w:val="24"/>
        </w:rPr>
        <w:t xml:space="preserve">) в рамках коммуникации как взаимодействия: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видеть разницу между двумя точками зрения, двумя позициями и мотивированно присоединяться к одной из них;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находить в тексте подтверждение высказанным героями точкам зрения.  </w:t>
      </w:r>
    </w:p>
    <w:p w:rsidR="002A0020" w:rsidRPr="00FD541C" w:rsidRDefault="002A0020" w:rsidP="002A0020">
      <w:pPr>
        <w:widowControl w:val="0"/>
        <w:spacing w:line="240" w:lineRule="auto"/>
        <w:jc w:val="both"/>
        <w:rPr>
          <w:rFonts w:ascii="Times New Roman" w:hAnsi="Times New Roman" w:cs="Times New Roman"/>
          <w:b/>
          <w:bCs/>
          <w:sz w:val="24"/>
          <w:szCs w:val="24"/>
        </w:rPr>
      </w:pPr>
      <w:r w:rsidRPr="00FD541C">
        <w:rPr>
          <w:rFonts w:ascii="Times New Roman" w:hAnsi="Times New Roman" w:cs="Times New Roman"/>
          <w:b/>
          <w:bCs/>
          <w:sz w:val="24"/>
          <w:szCs w:val="24"/>
        </w:rPr>
        <w:t xml:space="preserve">В области контроля и самоконтроля учебных действий обучающиеся получат возможность научиться: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подтверждать строчками из текста прозвучавшую точку зрения;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понимать, что разные точки зрения имеют разные основания.   </w:t>
      </w:r>
    </w:p>
    <w:p w:rsidR="002A0020" w:rsidRPr="00FD541C" w:rsidRDefault="002A0020" w:rsidP="002A0020">
      <w:pPr>
        <w:widowControl w:val="0"/>
        <w:spacing w:line="240" w:lineRule="auto"/>
        <w:jc w:val="both"/>
        <w:rPr>
          <w:rFonts w:ascii="Times New Roman" w:hAnsi="Times New Roman" w:cs="Times New Roman"/>
          <w:b/>
          <w:bCs/>
          <w:sz w:val="24"/>
          <w:szCs w:val="24"/>
        </w:rPr>
      </w:pPr>
      <w:r w:rsidRPr="00FD541C">
        <w:rPr>
          <w:rFonts w:ascii="Times New Roman" w:hAnsi="Times New Roman" w:cs="Times New Roman"/>
          <w:b/>
          <w:bCs/>
          <w:sz w:val="24"/>
          <w:szCs w:val="24"/>
        </w:rPr>
        <w:t>ПЛАНИРУЕМЫЕ РЕЗУЛЬТАТЫ ОСВОЕНИЯ К КОНЦУ  3-ГО ГОДА ОБУЧЕНИЯ</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b/>
          <w:bCs/>
          <w:sz w:val="24"/>
          <w:szCs w:val="24"/>
        </w:rPr>
        <w:t xml:space="preserve">Раздел «Виды речевой и читательской деятельности»: </w:t>
      </w:r>
      <w:proofErr w:type="spellStart"/>
      <w:r w:rsidRPr="00FD541C">
        <w:rPr>
          <w:rFonts w:ascii="Times New Roman" w:hAnsi="Times New Roman" w:cs="Times New Roman"/>
          <w:sz w:val="24"/>
          <w:szCs w:val="24"/>
        </w:rPr>
        <w:t>аудирование</w:t>
      </w:r>
      <w:proofErr w:type="spellEnd"/>
      <w:r w:rsidRPr="00FD541C">
        <w:rPr>
          <w:rFonts w:ascii="Times New Roman" w:hAnsi="Times New Roman" w:cs="Times New Roman"/>
          <w:sz w:val="24"/>
          <w:szCs w:val="24"/>
        </w:rPr>
        <w:t xml:space="preserve">,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2A0020" w:rsidRPr="00FD541C" w:rsidRDefault="002A0020" w:rsidP="002A0020">
      <w:pPr>
        <w:widowControl w:val="0"/>
        <w:spacing w:line="240" w:lineRule="auto"/>
        <w:jc w:val="both"/>
        <w:rPr>
          <w:rFonts w:ascii="Times New Roman" w:hAnsi="Times New Roman" w:cs="Times New Roman"/>
          <w:b/>
          <w:bCs/>
          <w:sz w:val="24"/>
          <w:szCs w:val="24"/>
        </w:rPr>
      </w:pPr>
      <w:r w:rsidRPr="00FD541C">
        <w:rPr>
          <w:rFonts w:ascii="Times New Roman" w:hAnsi="Times New Roman" w:cs="Times New Roman"/>
          <w:b/>
          <w:bCs/>
          <w:sz w:val="24"/>
          <w:szCs w:val="24"/>
        </w:rPr>
        <w:t xml:space="preserve">Обучающиеся научатся: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читать правильно и выразительно целыми словами вслух, учитывая индивидуальный темп чтения;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читать про себя в процессе первичного ознакомительного чтения, повторного просмотрового чтения, выборочного и повторного изучающего чтения;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называть имена писателей и поэтов – авторов изучаемых произведений, перечислять названия их произведений и коротко пересказывать содержание текстов, прочитанных в классе;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рассказывать о любимом литературном герое;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выявлять авторское отношение к герою;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характеризовать героев произведений; сравнивать характеры героев разных произведений;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читать наизусть 6–8 стихотворений разных авторов (по выбору);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ориентироваться в книге по ее элементам (автор, название, страница «Содержание», иллюстрации).  </w:t>
      </w:r>
    </w:p>
    <w:p w:rsidR="002A0020" w:rsidRPr="00FD541C" w:rsidRDefault="002A0020" w:rsidP="002A0020">
      <w:pPr>
        <w:widowControl w:val="0"/>
        <w:spacing w:line="240" w:lineRule="auto"/>
        <w:jc w:val="both"/>
        <w:rPr>
          <w:rFonts w:ascii="Times New Roman" w:hAnsi="Times New Roman" w:cs="Times New Roman"/>
          <w:b/>
          <w:bCs/>
          <w:sz w:val="24"/>
          <w:szCs w:val="24"/>
        </w:rPr>
      </w:pPr>
      <w:r w:rsidRPr="00FD541C">
        <w:rPr>
          <w:rFonts w:ascii="Times New Roman" w:hAnsi="Times New Roman" w:cs="Times New Roman"/>
          <w:b/>
          <w:bCs/>
          <w:sz w:val="24"/>
          <w:szCs w:val="24"/>
        </w:rPr>
        <w:t xml:space="preserve">Обучающиеся в процессе самостоятельной, парной, групповой и коллективной работы получат возможность научиться: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делать самостоятельный выбор книги и определять содержание книги по ее элементам;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самостоятельно читать выбранные книги;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высказывать оценочные суждения о героях прочитанных произведений;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•самостоятельно работать со словарями.  </w:t>
      </w:r>
    </w:p>
    <w:p w:rsidR="002A0020" w:rsidRPr="00FD541C" w:rsidRDefault="002A0020" w:rsidP="002A0020">
      <w:pPr>
        <w:widowControl w:val="0"/>
        <w:spacing w:line="240" w:lineRule="auto"/>
        <w:jc w:val="both"/>
        <w:rPr>
          <w:rFonts w:ascii="Times New Roman" w:hAnsi="Times New Roman" w:cs="Times New Roman"/>
          <w:sz w:val="24"/>
          <w:szCs w:val="24"/>
        </w:rPr>
      </w:pPr>
      <w:proofErr w:type="gramStart"/>
      <w:r w:rsidRPr="00FD541C">
        <w:rPr>
          <w:rFonts w:ascii="Times New Roman" w:hAnsi="Times New Roman" w:cs="Times New Roman"/>
          <w:b/>
          <w:bCs/>
          <w:sz w:val="24"/>
          <w:szCs w:val="24"/>
        </w:rPr>
        <w:t xml:space="preserve">Раздел «Литературоведческая пропедевтика»: </w:t>
      </w:r>
      <w:r w:rsidRPr="00FD541C">
        <w:rPr>
          <w:rFonts w:ascii="Times New Roman" w:hAnsi="Times New Roman" w:cs="Times New Roman"/>
          <w:sz w:val="24"/>
          <w:szCs w:val="24"/>
        </w:rPr>
        <w:t xml:space="preserve">узнавание особенностей стихотворного произведения (ритм, рифма и т. д.), различение жанровых особенностей произведений (сказка и рассказ; сказка о животных и волшебная сказка и др.), узнавание литературных приемов (сравнение, олицетворение, контраст и др.).  </w:t>
      </w:r>
      <w:proofErr w:type="gramEnd"/>
    </w:p>
    <w:p w:rsidR="002A0020" w:rsidRPr="00FD541C" w:rsidRDefault="002A0020" w:rsidP="002A0020">
      <w:pPr>
        <w:widowControl w:val="0"/>
        <w:spacing w:line="240" w:lineRule="auto"/>
        <w:jc w:val="both"/>
        <w:rPr>
          <w:rFonts w:ascii="Times New Roman" w:hAnsi="Times New Roman" w:cs="Times New Roman"/>
          <w:b/>
          <w:bCs/>
          <w:sz w:val="24"/>
          <w:szCs w:val="24"/>
        </w:rPr>
      </w:pPr>
      <w:r w:rsidRPr="00FD541C">
        <w:rPr>
          <w:rFonts w:ascii="Times New Roman" w:hAnsi="Times New Roman" w:cs="Times New Roman"/>
          <w:b/>
          <w:bCs/>
          <w:sz w:val="24"/>
          <w:szCs w:val="24"/>
        </w:rPr>
        <w:t xml:space="preserve">Обучающиеся научатся: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различать сказку о животных, басню, волшебную сказку, бытовую сказку;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различать сказку и рассказ; </w:t>
      </w:r>
    </w:p>
    <w:p w:rsidR="002A0020" w:rsidRPr="00FD541C" w:rsidRDefault="002A0020" w:rsidP="002A0020">
      <w:pPr>
        <w:widowControl w:val="0"/>
        <w:spacing w:line="240" w:lineRule="auto"/>
        <w:jc w:val="both"/>
        <w:rPr>
          <w:rFonts w:ascii="Times New Roman" w:hAnsi="Times New Roman" w:cs="Times New Roman"/>
          <w:sz w:val="24"/>
          <w:szCs w:val="24"/>
        </w:rPr>
      </w:pPr>
      <w:proofErr w:type="gramStart"/>
      <w:r w:rsidRPr="00FD541C">
        <w:rPr>
          <w:rFonts w:ascii="Times New Roman" w:hAnsi="Times New Roman" w:cs="Times New Roman"/>
          <w:sz w:val="24"/>
          <w:szCs w:val="24"/>
        </w:rPr>
        <w:t xml:space="preserve">• находить и различать средства художественной выразительности в авторской литературе (приемы: сравнение, олицетворение, гипербола (называем преувеличением), контраст; фигуры: повтор).  </w:t>
      </w:r>
      <w:proofErr w:type="gramEnd"/>
    </w:p>
    <w:p w:rsidR="002A0020" w:rsidRPr="00FD541C" w:rsidRDefault="002A0020" w:rsidP="002A0020">
      <w:pPr>
        <w:widowControl w:val="0"/>
        <w:spacing w:line="240" w:lineRule="auto"/>
        <w:jc w:val="both"/>
        <w:rPr>
          <w:rFonts w:ascii="Times New Roman" w:hAnsi="Times New Roman" w:cs="Times New Roman"/>
          <w:b/>
          <w:bCs/>
          <w:sz w:val="24"/>
          <w:szCs w:val="24"/>
        </w:rPr>
      </w:pPr>
      <w:proofErr w:type="gramStart"/>
      <w:r w:rsidRPr="00FD541C">
        <w:rPr>
          <w:rFonts w:ascii="Times New Roman" w:hAnsi="Times New Roman" w:cs="Times New Roman"/>
          <w:b/>
          <w:bCs/>
          <w:sz w:val="24"/>
          <w:szCs w:val="24"/>
        </w:rPr>
        <w:t>Обучающиеся</w:t>
      </w:r>
      <w:proofErr w:type="gramEnd"/>
      <w:r w:rsidRPr="00FD541C">
        <w:rPr>
          <w:rFonts w:ascii="Times New Roman" w:hAnsi="Times New Roman" w:cs="Times New Roman"/>
          <w:b/>
          <w:bCs/>
          <w:sz w:val="24"/>
          <w:szCs w:val="24"/>
        </w:rPr>
        <w:t xml:space="preserve"> получат возможность научиться: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понимать развитие сказки о животных во времени;  </w:t>
      </w:r>
    </w:p>
    <w:p w:rsidR="002A0020" w:rsidRPr="00FD541C" w:rsidRDefault="002A0020" w:rsidP="002A0020">
      <w:pPr>
        <w:widowControl w:val="0"/>
        <w:spacing w:line="240" w:lineRule="auto"/>
        <w:jc w:val="both"/>
        <w:rPr>
          <w:rFonts w:ascii="Times New Roman" w:hAnsi="Times New Roman" w:cs="Times New Roman"/>
          <w:b/>
          <w:bCs/>
          <w:sz w:val="24"/>
          <w:szCs w:val="24"/>
        </w:rPr>
      </w:pPr>
      <w:r w:rsidRPr="00FD541C">
        <w:rPr>
          <w:rFonts w:ascii="Times New Roman" w:hAnsi="Times New Roman" w:cs="Times New Roman"/>
          <w:sz w:val="24"/>
          <w:szCs w:val="24"/>
        </w:rPr>
        <w:t>• обнаруживать «бродячие» сюжеты («бродячие сказочные истории») в сказках разных народов мира.</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b/>
          <w:bCs/>
          <w:sz w:val="24"/>
          <w:szCs w:val="24"/>
        </w:rPr>
        <w:t xml:space="preserve">Раздел «Элементы творческой деятельности учащихся»: </w:t>
      </w:r>
      <w:r w:rsidRPr="00FD541C">
        <w:rPr>
          <w:rFonts w:ascii="Times New Roman" w:hAnsi="Times New Roman" w:cs="Times New Roman"/>
          <w:sz w:val="24"/>
          <w:szCs w:val="24"/>
        </w:rPr>
        <w:t xml:space="preserve">чтение по ролям, инсценировка, драматизация, устное словесное рисование, работа с репродукциями, создание собственных текстов.  </w:t>
      </w:r>
    </w:p>
    <w:p w:rsidR="002A0020" w:rsidRPr="00FD541C" w:rsidRDefault="002A0020" w:rsidP="002A0020">
      <w:pPr>
        <w:widowControl w:val="0"/>
        <w:spacing w:line="240" w:lineRule="auto"/>
        <w:jc w:val="both"/>
        <w:rPr>
          <w:rFonts w:ascii="Times New Roman" w:hAnsi="Times New Roman" w:cs="Times New Roman"/>
          <w:b/>
          <w:bCs/>
          <w:sz w:val="24"/>
          <w:szCs w:val="24"/>
        </w:rPr>
      </w:pPr>
      <w:r w:rsidRPr="00FD541C">
        <w:rPr>
          <w:rFonts w:ascii="Times New Roman" w:hAnsi="Times New Roman" w:cs="Times New Roman"/>
          <w:b/>
          <w:bCs/>
          <w:sz w:val="24"/>
          <w:szCs w:val="24"/>
        </w:rPr>
        <w:t xml:space="preserve">Обучающиеся научатся: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понимать содержание прочитанного; осознанно выбирать интонацию, темп чтения и необходимые паузы в соответствии с особенностями текста;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эмоционально воспринимать на слух художественные произведения, определенные программой, и оформлять свои впечатления (отзывы) в устной речи;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интерпретировать литературный текст, живописное и музыкальное произведения, (выражать свои мысли и чувства по поводу увиденного, прочитанного и услышанного);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принимать участие в инсценировке (разыгрывании по ролям) крупных диалоговых фрагментов литературных текстов.  </w:t>
      </w:r>
    </w:p>
    <w:p w:rsidR="002A0020" w:rsidRPr="00FD541C" w:rsidRDefault="002A0020" w:rsidP="002A0020">
      <w:pPr>
        <w:widowControl w:val="0"/>
        <w:spacing w:line="240" w:lineRule="auto"/>
        <w:jc w:val="both"/>
        <w:rPr>
          <w:rFonts w:ascii="Times New Roman" w:hAnsi="Times New Roman" w:cs="Times New Roman"/>
          <w:b/>
          <w:bCs/>
          <w:sz w:val="24"/>
          <w:szCs w:val="24"/>
        </w:rPr>
      </w:pPr>
      <w:r w:rsidRPr="00FD541C">
        <w:rPr>
          <w:rFonts w:ascii="Times New Roman" w:hAnsi="Times New Roman" w:cs="Times New Roman"/>
          <w:b/>
          <w:bCs/>
          <w:sz w:val="24"/>
          <w:szCs w:val="24"/>
        </w:rPr>
        <w:t xml:space="preserve">Обучающиеся в процессе самостоятельной, парной, групповой и коллективной работы получат возможность научиться: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читать вслух стихотворный и прозаический тексты;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рассматривать иллюстрации в учебнике, слушать музыкальные произведения, сравнивать их с художественными текстами и живописными произведениями с точки зрения выраженных в них мыслей, чувств и переживаний;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 </w:t>
      </w:r>
    </w:p>
    <w:p w:rsidR="002A0020" w:rsidRPr="00FD541C" w:rsidRDefault="002A0020" w:rsidP="002A0020">
      <w:pPr>
        <w:widowControl w:val="0"/>
        <w:spacing w:line="240" w:lineRule="auto"/>
        <w:jc w:val="both"/>
        <w:rPr>
          <w:rFonts w:ascii="Times New Roman" w:hAnsi="Times New Roman" w:cs="Times New Roman"/>
          <w:b/>
          <w:bCs/>
          <w:sz w:val="24"/>
          <w:szCs w:val="24"/>
        </w:rPr>
      </w:pPr>
      <w:r w:rsidRPr="00FD541C">
        <w:rPr>
          <w:rFonts w:ascii="Times New Roman" w:hAnsi="Times New Roman" w:cs="Times New Roman"/>
          <w:b/>
          <w:bCs/>
          <w:sz w:val="24"/>
          <w:szCs w:val="24"/>
        </w:rPr>
        <w:t>ОЖИДАЕМЫЕ РЕЗУЛЬТАТЫ ФОРМИРОВАНИЯ УУД К КОНЦУ  3-ГО ГОДА ОБУЧЕНИЯ</w:t>
      </w:r>
    </w:p>
    <w:p w:rsidR="002A0020" w:rsidRPr="00FD541C" w:rsidRDefault="002A0020" w:rsidP="002A0020">
      <w:pPr>
        <w:widowControl w:val="0"/>
        <w:spacing w:line="240" w:lineRule="auto"/>
        <w:jc w:val="both"/>
        <w:rPr>
          <w:rFonts w:ascii="Times New Roman" w:hAnsi="Times New Roman" w:cs="Times New Roman"/>
          <w:b/>
          <w:bCs/>
          <w:sz w:val="24"/>
          <w:szCs w:val="24"/>
        </w:rPr>
      </w:pPr>
      <w:r w:rsidRPr="00FD541C">
        <w:rPr>
          <w:rFonts w:ascii="Times New Roman" w:hAnsi="Times New Roman" w:cs="Times New Roman"/>
          <w:b/>
          <w:bCs/>
          <w:sz w:val="24"/>
          <w:szCs w:val="24"/>
        </w:rPr>
        <w:t xml:space="preserve">В области познавательных общих учебных действий обучающиеся научатся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свободно ориентироваться в корпусе учебных словарей, быстро находить нужную словарную статью;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свободно ориентироваться в учебной книге: сможет читать язык условных обозначений; находить нужный текст по страницам «Содержание» и «Оглавление»;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работать с текстом: выделять в нем тему и основную мысль (идею, переживание), разные жизненные позиции (точки зрения, установки, умонастроения);  </w:t>
      </w:r>
    </w:p>
    <w:p w:rsidR="002A0020" w:rsidRPr="00FD541C" w:rsidRDefault="002A0020" w:rsidP="002A0020">
      <w:pPr>
        <w:widowControl w:val="0"/>
        <w:spacing w:line="240" w:lineRule="auto"/>
        <w:jc w:val="both"/>
        <w:rPr>
          <w:rFonts w:ascii="Times New Roman" w:hAnsi="Times New Roman" w:cs="Times New Roman"/>
          <w:sz w:val="24"/>
          <w:szCs w:val="24"/>
        </w:rPr>
      </w:pPr>
      <w:proofErr w:type="gramStart"/>
      <w:r w:rsidRPr="00FD541C">
        <w:rPr>
          <w:rFonts w:ascii="Times New Roman" w:hAnsi="Times New Roman" w:cs="Times New Roman"/>
          <w:sz w:val="24"/>
          <w:szCs w:val="24"/>
        </w:rPr>
        <w:t xml:space="preserve">• работать с несколькими источниками информации (учебной книгой, тетрадью для самостоятельной работы и хрестоматией; учебной книгой и учебными словарями; учебной книгой и дополнительными источниками информации (другими учебниками комплекта, библиотечными книгами, сведениями из Интернета); текстами и иллюстрациями к текстам.   </w:t>
      </w:r>
      <w:proofErr w:type="gramEnd"/>
    </w:p>
    <w:p w:rsidR="002A0020" w:rsidRPr="00FD541C" w:rsidRDefault="002A0020" w:rsidP="002A0020">
      <w:pPr>
        <w:widowControl w:val="0"/>
        <w:spacing w:line="240" w:lineRule="auto"/>
        <w:jc w:val="both"/>
        <w:rPr>
          <w:rFonts w:ascii="Times New Roman" w:hAnsi="Times New Roman" w:cs="Times New Roman"/>
          <w:b/>
          <w:bCs/>
          <w:sz w:val="24"/>
          <w:szCs w:val="24"/>
        </w:rPr>
      </w:pPr>
      <w:proofErr w:type="gramStart"/>
      <w:r w:rsidRPr="00FD541C">
        <w:rPr>
          <w:rFonts w:ascii="Times New Roman" w:hAnsi="Times New Roman" w:cs="Times New Roman"/>
          <w:b/>
          <w:bCs/>
          <w:sz w:val="24"/>
          <w:szCs w:val="24"/>
        </w:rPr>
        <w:t>Обучающиеся</w:t>
      </w:r>
      <w:proofErr w:type="gramEnd"/>
      <w:r w:rsidRPr="00FD541C">
        <w:rPr>
          <w:rFonts w:ascii="Times New Roman" w:hAnsi="Times New Roman" w:cs="Times New Roman"/>
          <w:b/>
          <w:bCs/>
          <w:sz w:val="24"/>
          <w:szCs w:val="24"/>
        </w:rPr>
        <w:t xml:space="preserve"> получат возможность научиться: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освоить алгоритм составления сборников: монографических, жанровых и тематических (сами термины – определения сборников не используются).  </w:t>
      </w:r>
    </w:p>
    <w:p w:rsidR="002A0020" w:rsidRPr="00FD541C" w:rsidRDefault="002A0020" w:rsidP="002A0020">
      <w:pPr>
        <w:widowControl w:val="0"/>
        <w:spacing w:line="240" w:lineRule="auto"/>
        <w:jc w:val="both"/>
        <w:rPr>
          <w:rFonts w:ascii="Times New Roman" w:hAnsi="Times New Roman" w:cs="Times New Roman"/>
          <w:b/>
          <w:bCs/>
          <w:sz w:val="24"/>
          <w:szCs w:val="24"/>
        </w:rPr>
      </w:pPr>
      <w:r w:rsidRPr="00FD541C">
        <w:rPr>
          <w:rFonts w:ascii="Times New Roman" w:hAnsi="Times New Roman" w:cs="Times New Roman"/>
          <w:b/>
          <w:bCs/>
          <w:sz w:val="24"/>
          <w:szCs w:val="24"/>
        </w:rPr>
        <w:t xml:space="preserve">В области коммуникативных учебных действий обучающиеся научатся:  </w:t>
      </w:r>
    </w:p>
    <w:p w:rsidR="002A0020" w:rsidRPr="00FD541C" w:rsidRDefault="002A0020" w:rsidP="002A0020">
      <w:pPr>
        <w:widowControl w:val="0"/>
        <w:spacing w:line="240" w:lineRule="auto"/>
        <w:jc w:val="both"/>
        <w:rPr>
          <w:rFonts w:ascii="Times New Roman" w:hAnsi="Times New Roman" w:cs="Times New Roman"/>
          <w:i/>
          <w:iCs/>
          <w:sz w:val="24"/>
          <w:szCs w:val="24"/>
        </w:rPr>
      </w:pPr>
      <w:r w:rsidRPr="00FD541C">
        <w:rPr>
          <w:rFonts w:ascii="Times New Roman" w:hAnsi="Times New Roman" w:cs="Times New Roman"/>
          <w:i/>
          <w:iCs/>
          <w:sz w:val="24"/>
          <w:szCs w:val="24"/>
        </w:rPr>
        <w:t xml:space="preserve">а) в рамках коммуникации как сотрудничества: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работать с соседом по парте, в малой группе, в большой группе: распределять между собой работу и роли, выполнять свою часть работы и встраивать ее в общее рабочее поле;  </w:t>
      </w:r>
    </w:p>
    <w:p w:rsidR="002A0020" w:rsidRPr="00FD541C" w:rsidRDefault="002A0020" w:rsidP="002A0020">
      <w:pPr>
        <w:widowControl w:val="0"/>
        <w:spacing w:line="240" w:lineRule="auto"/>
        <w:jc w:val="both"/>
        <w:rPr>
          <w:rFonts w:ascii="Times New Roman" w:hAnsi="Times New Roman" w:cs="Times New Roman"/>
          <w:i/>
          <w:iCs/>
          <w:sz w:val="24"/>
          <w:szCs w:val="24"/>
        </w:rPr>
      </w:pPr>
      <w:r w:rsidRPr="00FD541C">
        <w:rPr>
          <w:rFonts w:ascii="Times New Roman" w:hAnsi="Times New Roman" w:cs="Times New Roman"/>
          <w:i/>
          <w:iCs/>
          <w:sz w:val="24"/>
          <w:szCs w:val="24"/>
        </w:rPr>
        <w:t xml:space="preserve">б) в рамках коммуникации как взаимодействия: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понимать основание разницы между двумя заявленными точками зрения, двумя позициями и мотивированно присоединяться к одной из них или пробовать высказывать собственную точку зрения;  </w:t>
      </w:r>
    </w:p>
    <w:p w:rsidR="002A0020" w:rsidRPr="00FD541C" w:rsidRDefault="002A0020" w:rsidP="002A0020">
      <w:pPr>
        <w:widowControl w:val="0"/>
        <w:spacing w:line="240" w:lineRule="auto"/>
        <w:jc w:val="both"/>
        <w:rPr>
          <w:rFonts w:ascii="Times New Roman" w:hAnsi="Times New Roman" w:cs="Times New Roman"/>
          <w:b/>
          <w:bCs/>
          <w:sz w:val="24"/>
          <w:szCs w:val="24"/>
        </w:rPr>
      </w:pPr>
      <w:r w:rsidRPr="00FD541C">
        <w:rPr>
          <w:rFonts w:ascii="Times New Roman" w:hAnsi="Times New Roman" w:cs="Times New Roman"/>
          <w:b/>
          <w:bCs/>
          <w:sz w:val="24"/>
          <w:szCs w:val="24"/>
        </w:rPr>
        <w:t xml:space="preserve">В области регулятивных учебных действий обучающиеся научатся: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осуществлять самоконтроль и </w:t>
      </w:r>
      <w:proofErr w:type="gramStart"/>
      <w:r w:rsidRPr="00FD541C">
        <w:rPr>
          <w:rFonts w:ascii="Times New Roman" w:hAnsi="Times New Roman" w:cs="Times New Roman"/>
          <w:sz w:val="24"/>
          <w:szCs w:val="24"/>
        </w:rPr>
        <w:t>контроль за</w:t>
      </w:r>
      <w:proofErr w:type="gramEnd"/>
      <w:r w:rsidRPr="00FD541C">
        <w:rPr>
          <w:rFonts w:ascii="Times New Roman" w:hAnsi="Times New Roman" w:cs="Times New Roman"/>
          <w:sz w:val="24"/>
          <w:szCs w:val="24"/>
        </w:rPr>
        <w:t xml:space="preserve"> ходом выполнения работы и полученного результата.   </w:t>
      </w:r>
    </w:p>
    <w:p w:rsidR="002A0020" w:rsidRPr="00FD541C" w:rsidRDefault="002A0020" w:rsidP="002A0020">
      <w:pPr>
        <w:widowControl w:val="0"/>
        <w:spacing w:line="240" w:lineRule="auto"/>
        <w:jc w:val="both"/>
        <w:rPr>
          <w:rFonts w:ascii="Times New Roman" w:hAnsi="Times New Roman" w:cs="Times New Roman"/>
          <w:b/>
          <w:bCs/>
          <w:sz w:val="24"/>
          <w:szCs w:val="24"/>
        </w:rPr>
      </w:pPr>
      <w:r w:rsidRPr="00FD541C">
        <w:rPr>
          <w:rFonts w:ascii="Times New Roman" w:hAnsi="Times New Roman" w:cs="Times New Roman"/>
          <w:b/>
          <w:bCs/>
          <w:sz w:val="24"/>
          <w:szCs w:val="24"/>
        </w:rPr>
        <w:t>ПЛАНИРУЕМЫЕ РЕЗУЛЬТАТЫ ОСВОЕНИЯ К КОНЦУ 4-ГО ГОДА ОБУЧЕНИЯ</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b/>
          <w:bCs/>
          <w:sz w:val="24"/>
          <w:szCs w:val="24"/>
        </w:rPr>
        <w:t xml:space="preserve">Раздел  «Виды  речевой и читательской деятельности»: </w:t>
      </w:r>
      <w:proofErr w:type="spellStart"/>
      <w:r w:rsidRPr="00FD541C">
        <w:rPr>
          <w:rFonts w:ascii="Times New Roman" w:hAnsi="Times New Roman" w:cs="Times New Roman"/>
          <w:sz w:val="24"/>
          <w:szCs w:val="24"/>
        </w:rPr>
        <w:t>аудирование</w:t>
      </w:r>
      <w:proofErr w:type="spellEnd"/>
      <w:r w:rsidRPr="00FD541C">
        <w:rPr>
          <w:rFonts w:ascii="Times New Roman" w:hAnsi="Times New Roman" w:cs="Times New Roman"/>
          <w:sz w:val="24"/>
          <w:szCs w:val="24"/>
        </w:rPr>
        <w:t xml:space="preserve">,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2A0020" w:rsidRPr="00FD541C" w:rsidRDefault="002A0020" w:rsidP="002A0020">
      <w:pPr>
        <w:widowControl w:val="0"/>
        <w:spacing w:line="240" w:lineRule="auto"/>
        <w:jc w:val="both"/>
        <w:rPr>
          <w:rFonts w:ascii="Times New Roman" w:hAnsi="Times New Roman" w:cs="Times New Roman"/>
          <w:b/>
          <w:bCs/>
          <w:sz w:val="24"/>
          <w:szCs w:val="24"/>
        </w:rPr>
      </w:pPr>
      <w:r w:rsidRPr="00FD541C">
        <w:rPr>
          <w:rFonts w:ascii="Times New Roman" w:hAnsi="Times New Roman" w:cs="Times New Roman"/>
          <w:b/>
          <w:bCs/>
          <w:sz w:val="24"/>
          <w:szCs w:val="24"/>
        </w:rPr>
        <w:t xml:space="preserve">Выпускник научится: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читать про себя в процессе ознакомительного, просмотрового чтения, выборочного и изучающего чтения;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определять тему и главную мысль произведения; делить текст на смысловые части, составлять план текста и использовать его для пересказа; пересказывать те</w:t>
      </w:r>
      <w:proofErr w:type="gramStart"/>
      <w:r w:rsidRPr="00FD541C">
        <w:rPr>
          <w:rFonts w:ascii="Times New Roman" w:hAnsi="Times New Roman" w:cs="Times New Roman"/>
          <w:sz w:val="24"/>
          <w:szCs w:val="24"/>
        </w:rPr>
        <w:t>кст кр</w:t>
      </w:r>
      <w:proofErr w:type="gramEnd"/>
      <w:r w:rsidRPr="00FD541C">
        <w:rPr>
          <w:rFonts w:ascii="Times New Roman" w:hAnsi="Times New Roman" w:cs="Times New Roman"/>
          <w:sz w:val="24"/>
          <w:szCs w:val="24"/>
        </w:rPr>
        <w:t xml:space="preserve">атко и подробно;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представлять содержание основных литературных произведений, изученных в классе, указывать их авторов и названия;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перечислять названия двух-трех детских журналов и пересказывать их основное содержание (на уровне рубрик);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характеризовать героев произведений; сравнивать характеры героев одного и разных произведений; выявлять авторское отношение к герою;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читать наизусть (по выбору) стихотворные произведения или отрывки из них, спокойно воспринимать замечания и критику одноклассников по поводу своей манеры чтения;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обосновывать свое высказывание о литературном произведении или герое, подтверждать его фрагментами или отдельными строчками из произведения; </w:t>
      </w:r>
    </w:p>
    <w:p w:rsidR="002A0020" w:rsidRPr="00FD541C" w:rsidRDefault="002A0020" w:rsidP="002A0020">
      <w:pPr>
        <w:widowControl w:val="0"/>
        <w:spacing w:line="240" w:lineRule="auto"/>
        <w:jc w:val="both"/>
        <w:rPr>
          <w:rFonts w:ascii="Times New Roman" w:hAnsi="Times New Roman" w:cs="Times New Roman"/>
          <w:sz w:val="24"/>
          <w:szCs w:val="24"/>
        </w:rPr>
      </w:pPr>
      <w:proofErr w:type="gramStart"/>
      <w:r w:rsidRPr="00FD541C">
        <w:rPr>
          <w:rFonts w:ascii="Times New Roman" w:hAnsi="Times New Roman" w:cs="Times New Roman"/>
          <w:sz w:val="24"/>
          <w:szCs w:val="24"/>
        </w:rPr>
        <w:t xml:space="preserve">• ориентироваться в книге по ее элементам (автор, название, титульный лист, страница «Содержание» или «Оглавление», аннотация, иллюстрации);  • составлять аннотацию на отдельное произведение и на сборники произведений;  </w:t>
      </w:r>
      <w:proofErr w:type="gramEnd"/>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делать самостоятельный выбор книг в библиотеке с целью решения разных задач (чтение согласно рекомендованному списку; подготовка устного сообщения на определенную тему);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высказывать оценочные суждения о героях прочитанных произведений и тактично воспринимать мнения одноклассников;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самостоятельно работать с разными источниками информации (включая словари и справочники разного направления).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b/>
          <w:bCs/>
          <w:sz w:val="24"/>
          <w:szCs w:val="24"/>
        </w:rPr>
        <w:t xml:space="preserve">Раздел «Литературоведческая пропедевтика»: </w:t>
      </w:r>
      <w:r w:rsidRPr="00FD541C">
        <w:rPr>
          <w:rFonts w:ascii="Times New Roman" w:hAnsi="Times New Roman" w:cs="Times New Roman"/>
          <w:sz w:val="24"/>
          <w:szCs w:val="24"/>
        </w:rPr>
        <w:t xml:space="preserve">различение типов рифм, различение жанровых особенностей произведений народного творчества и авторской литературы, узнавание в текстах литературных приемов (сравнение, олицетворение, контраст, гипербола, звукопись и др.) и понимание причин их использования.  </w:t>
      </w:r>
    </w:p>
    <w:p w:rsidR="002A0020" w:rsidRPr="00FD541C" w:rsidRDefault="002A0020" w:rsidP="002A0020">
      <w:pPr>
        <w:widowControl w:val="0"/>
        <w:spacing w:line="240" w:lineRule="auto"/>
        <w:jc w:val="both"/>
        <w:rPr>
          <w:rFonts w:ascii="Times New Roman" w:hAnsi="Times New Roman" w:cs="Times New Roman"/>
          <w:b/>
          <w:bCs/>
          <w:sz w:val="24"/>
          <w:szCs w:val="24"/>
        </w:rPr>
      </w:pPr>
      <w:r w:rsidRPr="00FD541C">
        <w:rPr>
          <w:rFonts w:ascii="Times New Roman" w:hAnsi="Times New Roman" w:cs="Times New Roman"/>
          <w:b/>
          <w:bCs/>
          <w:sz w:val="24"/>
          <w:szCs w:val="24"/>
        </w:rPr>
        <w:t xml:space="preserve">Выпускник научится: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представлять основной вектор движения художественной культуры: от народного творчества к авторским формам;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отличать народные произведения от авторских;  </w:t>
      </w:r>
    </w:p>
    <w:p w:rsidR="002A0020" w:rsidRPr="00FD541C" w:rsidRDefault="002A0020" w:rsidP="002A0020">
      <w:pPr>
        <w:widowControl w:val="0"/>
        <w:spacing w:line="240" w:lineRule="auto"/>
        <w:jc w:val="both"/>
        <w:rPr>
          <w:rFonts w:ascii="Times New Roman" w:hAnsi="Times New Roman" w:cs="Times New Roman"/>
          <w:sz w:val="24"/>
          <w:szCs w:val="24"/>
        </w:rPr>
      </w:pPr>
      <w:proofErr w:type="gramStart"/>
      <w:r w:rsidRPr="00FD541C">
        <w:rPr>
          <w:rFonts w:ascii="Times New Roman" w:hAnsi="Times New Roman" w:cs="Times New Roman"/>
          <w:sz w:val="24"/>
          <w:szCs w:val="24"/>
        </w:rPr>
        <w:t xml:space="preserve">• находить и различать средства художественной выразительности в авторской литературе (сравнение, олицетворение, гипербола (называем «преувеличением»), контраст, повтор, разные типы рифмы).  </w:t>
      </w:r>
      <w:proofErr w:type="gramEnd"/>
    </w:p>
    <w:p w:rsidR="002A0020" w:rsidRPr="00FD541C" w:rsidRDefault="002A0020" w:rsidP="002A0020">
      <w:pPr>
        <w:widowControl w:val="0"/>
        <w:spacing w:line="240" w:lineRule="auto"/>
        <w:jc w:val="both"/>
        <w:rPr>
          <w:rFonts w:ascii="Times New Roman" w:hAnsi="Times New Roman" w:cs="Times New Roman"/>
          <w:b/>
          <w:bCs/>
          <w:sz w:val="24"/>
          <w:szCs w:val="24"/>
        </w:rPr>
      </w:pPr>
      <w:r w:rsidRPr="00FD541C">
        <w:rPr>
          <w:rFonts w:ascii="Times New Roman" w:hAnsi="Times New Roman" w:cs="Times New Roman"/>
          <w:b/>
          <w:bCs/>
          <w:sz w:val="24"/>
          <w:szCs w:val="24"/>
        </w:rPr>
        <w:t xml:space="preserve">Выпускник в процессе самостоятельной, парной, групповой и коллективной работы получит возможность научиться: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 отслеживать особенности мифологического восприятия мира в сказках народов мира, татарских и русских народных сказках;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обнаруживать связь смысла стихотворения с избранной поэтом стихотворной формой (на примере классической и современной поэзии);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понимать роль творческой биографии писателя (поэта, художника) в создании художественного произведения;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понимать, что произведения, принадлежащие к разным видам искусства (литературные, музыкальные, живописные) могут сравниваться не только на основе их тематического сходства, но и на основе сходства или различия мировосприятия их авторов (выраженных в произведении мыслей и переживаний).  </w:t>
      </w:r>
    </w:p>
    <w:p w:rsidR="002A0020" w:rsidRPr="00FD541C" w:rsidRDefault="002A0020" w:rsidP="002A0020">
      <w:pPr>
        <w:widowControl w:val="0"/>
        <w:spacing w:line="240" w:lineRule="auto"/>
        <w:jc w:val="both"/>
        <w:rPr>
          <w:rFonts w:ascii="Times New Roman" w:hAnsi="Times New Roman" w:cs="Times New Roman"/>
          <w:b/>
          <w:bCs/>
          <w:sz w:val="24"/>
          <w:szCs w:val="24"/>
        </w:rPr>
      </w:pPr>
      <w:r w:rsidRPr="00FD541C">
        <w:rPr>
          <w:rFonts w:ascii="Times New Roman" w:hAnsi="Times New Roman" w:cs="Times New Roman"/>
          <w:b/>
          <w:bCs/>
          <w:sz w:val="24"/>
          <w:szCs w:val="24"/>
        </w:rPr>
        <w:t xml:space="preserve">Раздел «Элементы творческой деятельности учащихся»: </w:t>
      </w:r>
      <w:r w:rsidRPr="00FD541C">
        <w:rPr>
          <w:rFonts w:ascii="Times New Roman" w:hAnsi="Times New Roman" w:cs="Times New Roman"/>
          <w:sz w:val="24"/>
          <w:szCs w:val="24"/>
        </w:rPr>
        <w:t xml:space="preserve">чтение по ролям, устное словесное рисование, работа с репродукциями, создание собственных текстов.  </w:t>
      </w:r>
    </w:p>
    <w:p w:rsidR="002A0020" w:rsidRPr="00FD541C" w:rsidRDefault="002A0020" w:rsidP="002A0020">
      <w:pPr>
        <w:widowControl w:val="0"/>
        <w:spacing w:line="240" w:lineRule="auto"/>
        <w:jc w:val="both"/>
        <w:rPr>
          <w:rFonts w:ascii="Times New Roman" w:hAnsi="Times New Roman" w:cs="Times New Roman"/>
          <w:b/>
          <w:bCs/>
          <w:sz w:val="24"/>
          <w:szCs w:val="24"/>
        </w:rPr>
      </w:pPr>
      <w:r w:rsidRPr="00FD541C">
        <w:rPr>
          <w:rFonts w:ascii="Times New Roman" w:hAnsi="Times New Roman" w:cs="Times New Roman"/>
          <w:b/>
          <w:bCs/>
          <w:sz w:val="24"/>
          <w:szCs w:val="24"/>
        </w:rPr>
        <w:t xml:space="preserve">Выпускник в процессе самостоятельной, парной, групповой и коллективной работы получит возможность научиться: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читать вслух стихотворный и прозаический тексты;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обсуждать с одноклассниками литературные, живописные и музыкальные произведения с точки зрения выраженных в них мыслей, чувств и переживаний;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  </w:t>
      </w:r>
    </w:p>
    <w:p w:rsidR="002A0020" w:rsidRPr="00FD541C" w:rsidRDefault="002A0020" w:rsidP="002A0020">
      <w:pPr>
        <w:widowControl w:val="0"/>
        <w:spacing w:line="240" w:lineRule="auto"/>
        <w:jc w:val="both"/>
        <w:rPr>
          <w:rFonts w:ascii="Times New Roman" w:hAnsi="Times New Roman" w:cs="Times New Roman"/>
          <w:b/>
          <w:bCs/>
          <w:sz w:val="24"/>
          <w:szCs w:val="24"/>
        </w:rPr>
      </w:pPr>
    </w:p>
    <w:p w:rsidR="002A0020" w:rsidRPr="00FD541C" w:rsidRDefault="002A0020" w:rsidP="002A0020">
      <w:pPr>
        <w:widowControl w:val="0"/>
        <w:spacing w:line="240" w:lineRule="auto"/>
        <w:jc w:val="both"/>
        <w:rPr>
          <w:rFonts w:ascii="Times New Roman" w:hAnsi="Times New Roman" w:cs="Times New Roman"/>
          <w:b/>
          <w:bCs/>
          <w:sz w:val="24"/>
          <w:szCs w:val="24"/>
        </w:rPr>
      </w:pPr>
      <w:r w:rsidRPr="00FD541C">
        <w:rPr>
          <w:rFonts w:ascii="Times New Roman" w:hAnsi="Times New Roman" w:cs="Times New Roman"/>
          <w:b/>
          <w:bCs/>
          <w:sz w:val="24"/>
          <w:szCs w:val="24"/>
        </w:rPr>
        <w:t>ОЖИДАЕМЫЕ РЕЗУЛЬТАТЫ ФОРМИРОВАНИЯ УУД К КОНЦУ  4-ГО ГОДА ОБУЧЕНИЯ</w:t>
      </w:r>
    </w:p>
    <w:p w:rsidR="002A0020" w:rsidRPr="00FD541C" w:rsidRDefault="002A0020" w:rsidP="002A0020">
      <w:pPr>
        <w:widowControl w:val="0"/>
        <w:spacing w:line="240" w:lineRule="auto"/>
        <w:jc w:val="both"/>
        <w:rPr>
          <w:rFonts w:ascii="Times New Roman" w:hAnsi="Times New Roman" w:cs="Times New Roman"/>
          <w:b/>
          <w:bCs/>
          <w:sz w:val="24"/>
          <w:szCs w:val="24"/>
        </w:rPr>
      </w:pPr>
      <w:r w:rsidRPr="00FD541C">
        <w:rPr>
          <w:rFonts w:ascii="Times New Roman" w:hAnsi="Times New Roman" w:cs="Times New Roman"/>
          <w:b/>
          <w:bCs/>
          <w:sz w:val="24"/>
          <w:szCs w:val="24"/>
        </w:rPr>
        <w:t xml:space="preserve">В области познавательных общих учебных действий выпускник научится: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свободно работать с текстом: уметь выделять информацию, заданную аспектом рассмотрения, и удерживать заявленный аспект; уметь быстро менять аспект рассмотрения;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свободно ориентироваться в текущей учебной книге и в других книгах комплекта; в корпусе учебных словарей, в периодических изданиях; в фонде школьной библиотеки: уметь находить нужную информацию и использовать ее в разных учебных целях;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свободно работать с разными источниками информации (представленными в текстовой форме, в виде произведений изобразительного и музыкального искусства).  </w:t>
      </w:r>
    </w:p>
    <w:p w:rsidR="002A0020" w:rsidRPr="00FD541C" w:rsidRDefault="002A0020" w:rsidP="002A0020">
      <w:pPr>
        <w:widowControl w:val="0"/>
        <w:spacing w:line="240" w:lineRule="auto"/>
        <w:jc w:val="both"/>
        <w:rPr>
          <w:rFonts w:ascii="Times New Roman" w:hAnsi="Times New Roman" w:cs="Times New Roman"/>
          <w:b/>
          <w:bCs/>
          <w:sz w:val="24"/>
          <w:szCs w:val="24"/>
        </w:rPr>
      </w:pPr>
      <w:r w:rsidRPr="00FD541C">
        <w:rPr>
          <w:rFonts w:ascii="Times New Roman" w:hAnsi="Times New Roman" w:cs="Times New Roman"/>
          <w:b/>
          <w:bCs/>
          <w:sz w:val="24"/>
          <w:szCs w:val="24"/>
        </w:rPr>
        <w:t xml:space="preserve">В области коммуникативных учебных действий выпускник научится:  </w:t>
      </w:r>
    </w:p>
    <w:p w:rsidR="002A0020" w:rsidRPr="00FD541C" w:rsidRDefault="002A0020" w:rsidP="002A0020">
      <w:pPr>
        <w:widowControl w:val="0"/>
        <w:spacing w:line="240" w:lineRule="auto"/>
        <w:jc w:val="both"/>
        <w:rPr>
          <w:rFonts w:ascii="Times New Roman" w:hAnsi="Times New Roman" w:cs="Times New Roman"/>
          <w:i/>
          <w:iCs/>
          <w:sz w:val="24"/>
          <w:szCs w:val="24"/>
        </w:rPr>
      </w:pPr>
      <w:r w:rsidRPr="00FD541C">
        <w:rPr>
          <w:rFonts w:ascii="Times New Roman" w:hAnsi="Times New Roman" w:cs="Times New Roman"/>
          <w:i/>
          <w:iCs/>
          <w:sz w:val="24"/>
          <w:szCs w:val="24"/>
        </w:rPr>
        <w:t xml:space="preserve">а) в рамках коммуникации как сотрудничества: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разным формам учебной кооперации (работа вдвоем, в малой группе, в большой группе) и разным социальным ролям (ведущего и исполнителя);  </w:t>
      </w:r>
    </w:p>
    <w:p w:rsidR="002A0020" w:rsidRPr="00FD541C" w:rsidRDefault="002A0020" w:rsidP="002A0020">
      <w:pPr>
        <w:widowControl w:val="0"/>
        <w:spacing w:line="240" w:lineRule="auto"/>
        <w:jc w:val="both"/>
        <w:rPr>
          <w:rFonts w:ascii="Times New Roman" w:hAnsi="Times New Roman" w:cs="Times New Roman"/>
          <w:i/>
          <w:iCs/>
          <w:sz w:val="24"/>
          <w:szCs w:val="24"/>
        </w:rPr>
      </w:pPr>
      <w:r w:rsidRPr="00FD541C">
        <w:rPr>
          <w:rFonts w:ascii="Times New Roman" w:hAnsi="Times New Roman" w:cs="Times New Roman"/>
          <w:i/>
          <w:iCs/>
          <w:sz w:val="24"/>
          <w:szCs w:val="24"/>
        </w:rPr>
        <w:t xml:space="preserve">б) в рамках коммуникации как взаимодействия: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понимать основание разницы между заявленными точками зрения, позициями и уметь  присоединяться к одной из них или высказывать собственную точку зрения.  </w:t>
      </w:r>
    </w:p>
    <w:p w:rsidR="002A0020" w:rsidRPr="00FD541C" w:rsidRDefault="002A0020" w:rsidP="002A0020">
      <w:pPr>
        <w:widowControl w:val="0"/>
        <w:spacing w:line="240" w:lineRule="auto"/>
        <w:jc w:val="both"/>
        <w:rPr>
          <w:rFonts w:ascii="Times New Roman" w:hAnsi="Times New Roman" w:cs="Times New Roman"/>
          <w:b/>
          <w:bCs/>
          <w:sz w:val="24"/>
          <w:szCs w:val="24"/>
        </w:rPr>
      </w:pPr>
      <w:r w:rsidRPr="00FD541C">
        <w:rPr>
          <w:rFonts w:ascii="Times New Roman" w:hAnsi="Times New Roman" w:cs="Times New Roman"/>
          <w:b/>
          <w:bCs/>
          <w:sz w:val="24"/>
          <w:szCs w:val="24"/>
        </w:rPr>
        <w:t xml:space="preserve">В области регулятивных учебных действий выпускник научится: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осуществлять самоконтроль и </w:t>
      </w:r>
      <w:proofErr w:type="gramStart"/>
      <w:r w:rsidRPr="00FD541C">
        <w:rPr>
          <w:rFonts w:ascii="Times New Roman" w:hAnsi="Times New Roman" w:cs="Times New Roman"/>
          <w:sz w:val="24"/>
          <w:szCs w:val="24"/>
        </w:rPr>
        <w:t>контроль за</w:t>
      </w:r>
      <w:proofErr w:type="gramEnd"/>
      <w:r w:rsidRPr="00FD541C">
        <w:rPr>
          <w:rFonts w:ascii="Times New Roman" w:hAnsi="Times New Roman" w:cs="Times New Roman"/>
          <w:sz w:val="24"/>
          <w:szCs w:val="24"/>
        </w:rPr>
        <w:t xml:space="preserve"> ходом выполнения работы и полученного результата.  </w:t>
      </w:r>
    </w:p>
    <w:p w:rsidR="002A0020" w:rsidRPr="00FD541C" w:rsidRDefault="002A0020" w:rsidP="002A0020">
      <w:pPr>
        <w:widowControl w:val="0"/>
        <w:spacing w:line="240" w:lineRule="auto"/>
        <w:jc w:val="both"/>
        <w:rPr>
          <w:rFonts w:ascii="Times New Roman" w:hAnsi="Times New Roman" w:cs="Times New Roman"/>
          <w:b/>
          <w:bCs/>
          <w:sz w:val="24"/>
          <w:szCs w:val="24"/>
        </w:rPr>
      </w:pPr>
      <w:r w:rsidRPr="00FD541C">
        <w:rPr>
          <w:rFonts w:ascii="Times New Roman" w:hAnsi="Times New Roman" w:cs="Times New Roman"/>
          <w:b/>
          <w:bCs/>
          <w:sz w:val="24"/>
          <w:szCs w:val="24"/>
        </w:rPr>
        <w:t xml:space="preserve">В области личностных учебных действий выпускник получит возможность научиться:  </w:t>
      </w:r>
    </w:p>
    <w:p w:rsidR="002A0020" w:rsidRPr="00FD541C" w:rsidRDefault="002A0020" w:rsidP="002A0020">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xml:space="preserve">• осознавать значение литературного чтения в формировании собственной культуры и мировосприятия; </w:t>
      </w:r>
    </w:p>
    <w:p w:rsidR="00967AE5" w:rsidRPr="00967AE5" w:rsidRDefault="002A0020" w:rsidP="00F151D2">
      <w:pPr>
        <w:widowControl w:val="0"/>
        <w:spacing w:line="240" w:lineRule="auto"/>
        <w:jc w:val="both"/>
        <w:rPr>
          <w:rFonts w:ascii="Times New Roman" w:hAnsi="Times New Roman" w:cs="Times New Roman"/>
          <w:sz w:val="24"/>
          <w:szCs w:val="24"/>
        </w:rPr>
      </w:pPr>
      <w:r w:rsidRPr="00FD541C">
        <w:rPr>
          <w:rFonts w:ascii="Times New Roman" w:hAnsi="Times New Roman" w:cs="Times New Roman"/>
          <w:sz w:val="24"/>
          <w:szCs w:val="24"/>
        </w:rPr>
        <w:t>• профилировать свою нравственно-этическую ориентацию (накопив в ходе анализа произведений и общения опыт моральных оце</w:t>
      </w:r>
      <w:r w:rsidR="00F151D2" w:rsidRPr="00FD541C">
        <w:rPr>
          <w:rFonts w:ascii="Times New Roman" w:hAnsi="Times New Roman" w:cs="Times New Roman"/>
          <w:sz w:val="24"/>
          <w:szCs w:val="24"/>
        </w:rPr>
        <w:t xml:space="preserve">нок и нравственного выбора).  </w:t>
      </w:r>
    </w:p>
    <w:p w:rsidR="00F151D2" w:rsidRPr="00FD541C" w:rsidRDefault="00967AE5" w:rsidP="00F151D2">
      <w:pPr>
        <w:widowControl w:val="0"/>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Содержание </w:t>
      </w:r>
      <w:bookmarkStart w:id="0" w:name="_GoBack"/>
      <w:bookmarkEnd w:id="0"/>
      <w:r w:rsidR="00F151D2" w:rsidRPr="00FD541C">
        <w:rPr>
          <w:rFonts w:ascii="Times New Roman" w:hAnsi="Times New Roman" w:cs="Times New Roman"/>
          <w:sz w:val="24"/>
          <w:szCs w:val="24"/>
        </w:rPr>
        <w:t xml:space="preserve"> </w:t>
      </w:r>
    </w:p>
    <w:p w:rsidR="000B5AC0" w:rsidRPr="00FD541C" w:rsidRDefault="000B5AC0" w:rsidP="00F151D2">
      <w:pPr>
        <w:widowControl w:val="0"/>
        <w:spacing w:line="240" w:lineRule="auto"/>
        <w:jc w:val="both"/>
        <w:rPr>
          <w:rFonts w:ascii="Times New Roman" w:hAnsi="Times New Roman" w:cs="Times New Roman"/>
          <w:sz w:val="24"/>
          <w:szCs w:val="24"/>
        </w:rPr>
      </w:pPr>
      <w:r w:rsidRPr="00FD541C">
        <w:rPr>
          <w:rFonts w:ascii="Times New Roman" w:hAnsi="Times New Roman" w:cs="Times New Roman"/>
          <w:b/>
          <w:sz w:val="24"/>
          <w:szCs w:val="24"/>
          <w:lang w:val="tt-RU"/>
        </w:rPr>
        <w:t>Литературное чтение на родном (татарском) языке</w:t>
      </w:r>
    </w:p>
    <w:p w:rsidR="000B5AC0" w:rsidRPr="00FD541C" w:rsidRDefault="000B5AC0" w:rsidP="000B5AC0">
      <w:pPr>
        <w:widowControl w:val="0"/>
        <w:spacing w:after="0" w:line="240" w:lineRule="auto"/>
        <w:jc w:val="both"/>
        <w:rPr>
          <w:rFonts w:ascii="Times New Roman" w:eastAsia="Times New Roman" w:hAnsi="Times New Roman" w:cs="Times New Roman"/>
          <w:sz w:val="24"/>
          <w:szCs w:val="24"/>
        </w:rPr>
      </w:pPr>
      <w:r w:rsidRPr="00FD541C">
        <w:rPr>
          <w:rFonts w:ascii="Times New Roman" w:eastAsia="Times New Roman" w:hAnsi="Times New Roman" w:cs="Times New Roman"/>
          <w:b/>
          <w:bCs/>
          <w:sz w:val="24"/>
          <w:szCs w:val="24"/>
        </w:rPr>
        <w:t>Раздел 1</w:t>
      </w:r>
      <w:r w:rsidRPr="00FD541C">
        <w:rPr>
          <w:rFonts w:ascii="Times New Roman" w:eastAsia="Times New Roman" w:hAnsi="Times New Roman" w:cs="Times New Roman"/>
          <w:sz w:val="24"/>
          <w:szCs w:val="24"/>
        </w:rPr>
        <w:t xml:space="preserve">. </w:t>
      </w:r>
    </w:p>
    <w:p w:rsidR="000B5AC0" w:rsidRPr="00FD541C" w:rsidRDefault="000B5AC0" w:rsidP="000B5AC0">
      <w:pPr>
        <w:widowControl w:val="0"/>
        <w:spacing w:after="0" w:line="240" w:lineRule="auto"/>
        <w:jc w:val="both"/>
        <w:rPr>
          <w:rFonts w:ascii="Times New Roman" w:eastAsia="Times New Roman" w:hAnsi="Times New Roman" w:cs="Times New Roman"/>
          <w:sz w:val="24"/>
          <w:szCs w:val="24"/>
        </w:rPr>
      </w:pPr>
      <w:r w:rsidRPr="00FD541C">
        <w:rPr>
          <w:rFonts w:ascii="Times New Roman" w:eastAsia="Times New Roman" w:hAnsi="Times New Roman" w:cs="Times New Roman"/>
          <w:sz w:val="24"/>
          <w:szCs w:val="24"/>
        </w:rPr>
        <w:t xml:space="preserve">Программа для 1 класса разработана по тематическому принципу, материал в которой представлен в 3 разделах. Каждый раздел включает произведения разных жанров. Это стихи, малый фольклорный жанр, диалоги, сказки, рассказы, которые подобраны с терпением и любовью лепить характер школьника так, чтобы с 1 класса интеллектуальное и эмоциональное развитие было гармонично. Показывая ученику красоту и многообразие человеческих чувств, возбудить в нем ответные чувства, среди них – одно из самых ценных – чувство юмора. Поэтому в программе преобладают произведения малых фольклорных жанров юмористического характера. А среди поэтов – стихи Г. Тукая, Ш. </w:t>
      </w:r>
      <w:proofErr w:type="spellStart"/>
      <w:r w:rsidRPr="00FD541C">
        <w:rPr>
          <w:rFonts w:ascii="Times New Roman" w:eastAsia="Times New Roman" w:hAnsi="Times New Roman" w:cs="Times New Roman"/>
          <w:sz w:val="24"/>
          <w:szCs w:val="24"/>
        </w:rPr>
        <w:t>Галиева</w:t>
      </w:r>
      <w:proofErr w:type="spellEnd"/>
      <w:r w:rsidRPr="00FD541C">
        <w:rPr>
          <w:rFonts w:ascii="Times New Roman" w:eastAsia="Times New Roman" w:hAnsi="Times New Roman" w:cs="Times New Roman"/>
          <w:sz w:val="24"/>
          <w:szCs w:val="24"/>
        </w:rPr>
        <w:t xml:space="preserve">, Р. </w:t>
      </w:r>
      <w:proofErr w:type="spellStart"/>
      <w:r w:rsidRPr="00FD541C">
        <w:rPr>
          <w:rFonts w:ascii="Times New Roman" w:eastAsia="Times New Roman" w:hAnsi="Times New Roman" w:cs="Times New Roman"/>
          <w:sz w:val="24"/>
          <w:szCs w:val="24"/>
        </w:rPr>
        <w:t>Миннуллина</w:t>
      </w:r>
      <w:proofErr w:type="spellEnd"/>
      <w:r w:rsidRPr="00FD541C">
        <w:rPr>
          <w:rFonts w:ascii="Times New Roman" w:eastAsia="Times New Roman" w:hAnsi="Times New Roman" w:cs="Times New Roman"/>
          <w:sz w:val="24"/>
          <w:szCs w:val="24"/>
        </w:rPr>
        <w:t xml:space="preserve">, Л. </w:t>
      </w:r>
      <w:proofErr w:type="spellStart"/>
      <w:r w:rsidRPr="00FD541C">
        <w:rPr>
          <w:rFonts w:ascii="Times New Roman" w:eastAsia="Times New Roman" w:hAnsi="Times New Roman" w:cs="Times New Roman"/>
          <w:sz w:val="24"/>
          <w:szCs w:val="24"/>
        </w:rPr>
        <w:t>Лерона</w:t>
      </w:r>
      <w:proofErr w:type="spellEnd"/>
      <w:r w:rsidRPr="00FD541C">
        <w:rPr>
          <w:rFonts w:ascii="Times New Roman" w:eastAsia="Times New Roman" w:hAnsi="Times New Roman" w:cs="Times New Roman"/>
          <w:sz w:val="24"/>
          <w:szCs w:val="24"/>
        </w:rPr>
        <w:t xml:space="preserve">, понимающих, что юмор – кратчайшее расстояние между серьезной проблемой и сознанием ребенка.  Для чтения предложены тексты с педагогической точки зрения, которые ориентированы на развитие эстетического сознания ребенка, на формирование его мировоззрения. Использованы специально созданные для детей тексты (Х. </w:t>
      </w:r>
      <w:proofErr w:type="spellStart"/>
      <w:r w:rsidRPr="00FD541C">
        <w:rPr>
          <w:rFonts w:ascii="Times New Roman" w:eastAsia="Times New Roman" w:hAnsi="Times New Roman" w:cs="Times New Roman"/>
          <w:sz w:val="24"/>
          <w:szCs w:val="24"/>
        </w:rPr>
        <w:t>Халикова</w:t>
      </w:r>
      <w:proofErr w:type="spellEnd"/>
      <w:r w:rsidRPr="00FD541C">
        <w:rPr>
          <w:rFonts w:ascii="Times New Roman" w:eastAsia="Times New Roman" w:hAnsi="Times New Roman" w:cs="Times New Roman"/>
          <w:sz w:val="24"/>
          <w:szCs w:val="24"/>
        </w:rPr>
        <w:t xml:space="preserve">, Б. </w:t>
      </w:r>
      <w:proofErr w:type="spellStart"/>
      <w:r w:rsidRPr="00FD541C">
        <w:rPr>
          <w:rFonts w:ascii="Times New Roman" w:eastAsia="Times New Roman" w:hAnsi="Times New Roman" w:cs="Times New Roman"/>
          <w:sz w:val="24"/>
          <w:szCs w:val="24"/>
        </w:rPr>
        <w:t>Рахмата</w:t>
      </w:r>
      <w:proofErr w:type="spellEnd"/>
      <w:r w:rsidRPr="00FD541C">
        <w:rPr>
          <w:rFonts w:ascii="Times New Roman" w:eastAsia="Times New Roman" w:hAnsi="Times New Roman" w:cs="Times New Roman"/>
          <w:sz w:val="24"/>
          <w:szCs w:val="24"/>
        </w:rPr>
        <w:t xml:space="preserve">, Ш. </w:t>
      </w:r>
      <w:proofErr w:type="spellStart"/>
      <w:r w:rsidRPr="00FD541C">
        <w:rPr>
          <w:rFonts w:ascii="Times New Roman" w:eastAsia="Times New Roman" w:hAnsi="Times New Roman" w:cs="Times New Roman"/>
          <w:sz w:val="24"/>
          <w:szCs w:val="24"/>
        </w:rPr>
        <w:t>Галиева</w:t>
      </w:r>
      <w:proofErr w:type="spellEnd"/>
      <w:r w:rsidRPr="00FD541C">
        <w:rPr>
          <w:rFonts w:ascii="Times New Roman" w:eastAsia="Times New Roman" w:hAnsi="Times New Roman" w:cs="Times New Roman"/>
          <w:sz w:val="24"/>
          <w:szCs w:val="24"/>
        </w:rPr>
        <w:t xml:space="preserve">, Р. </w:t>
      </w:r>
      <w:proofErr w:type="spellStart"/>
      <w:r w:rsidRPr="00FD541C">
        <w:rPr>
          <w:rFonts w:ascii="Times New Roman" w:eastAsia="Times New Roman" w:hAnsi="Times New Roman" w:cs="Times New Roman"/>
          <w:sz w:val="24"/>
          <w:szCs w:val="24"/>
        </w:rPr>
        <w:t>Миннуллина</w:t>
      </w:r>
      <w:proofErr w:type="spellEnd"/>
      <w:r w:rsidRPr="00FD541C">
        <w:rPr>
          <w:rFonts w:ascii="Times New Roman" w:eastAsia="Times New Roman" w:hAnsi="Times New Roman" w:cs="Times New Roman"/>
          <w:sz w:val="24"/>
          <w:szCs w:val="24"/>
        </w:rPr>
        <w:t xml:space="preserve">, Р. Валиевой). Но, кроме этого, юным читателям предлагается многое из «взрослой» литературы (например, стихи Х. </w:t>
      </w:r>
      <w:proofErr w:type="spellStart"/>
      <w:r w:rsidRPr="00FD541C">
        <w:rPr>
          <w:rFonts w:ascii="Times New Roman" w:eastAsia="Times New Roman" w:hAnsi="Times New Roman" w:cs="Times New Roman"/>
          <w:sz w:val="24"/>
          <w:szCs w:val="24"/>
        </w:rPr>
        <w:t>Туфана</w:t>
      </w:r>
      <w:proofErr w:type="spellEnd"/>
      <w:r w:rsidRPr="00FD541C">
        <w:rPr>
          <w:rFonts w:ascii="Times New Roman" w:eastAsia="Times New Roman" w:hAnsi="Times New Roman" w:cs="Times New Roman"/>
          <w:sz w:val="24"/>
          <w:szCs w:val="24"/>
        </w:rPr>
        <w:t xml:space="preserve">, Р. </w:t>
      </w:r>
      <w:proofErr w:type="spellStart"/>
      <w:r w:rsidRPr="00FD541C">
        <w:rPr>
          <w:rFonts w:ascii="Times New Roman" w:eastAsia="Times New Roman" w:hAnsi="Times New Roman" w:cs="Times New Roman"/>
          <w:sz w:val="24"/>
          <w:szCs w:val="24"/>
        </w:rPr>
        <w:t>Файзуллина</w:t>
      </w:r>
      <w:proofErr w:type="spellEnd"/>
      <w:r w:rsidRPr="00FD541C">
        <w:rPr>
          <w:rFonts w:ascii="Times New Roman" w:eastAsia="Times New Roman" w:hAnsi="Times New Roman" w:cs="Times New Roman"/>
          <w:sz w:val="24"/>
          <w:szCs w:val="24"/>
        </w:rPr>
        <w:t xml:space="preserve">, Р. </w:t>
      </w:r>
      <w:proofErr w:type="spellStart"/>
      <w:r w:rsidRPr="00FD541C">
        <w:rPr>
          <w:rFonts w:ascii="Times New Roman" w:eastAsia="Times New Roman" w:hAnsi="Times New Roman" w:cs="Times New Roman"/>
          <w:sz w:val="24"/>
          <w:szCs w:val="24"/>
        </w:rPr>
        <w:t>Хариса</w:t>
      </w:r>
      <w:proofErr w:type="spellEnd"/>
      <w:r w:rsidRPr="00FD541C">
        <w:rPr>
          <w:rFonts w:ascii="Times New Roman" w:eastAsia="Times New Roman" w:hAnsi="Times New Roman" w:cs="Times New Roman"/>
          <w:sz w:val="24"/>
          <w:szCs w:val="24"/>
        </w:rPr>
        <w:t xml:space="preserve">, М. </w:t>
      </w:r>
      <w:proofErr w:type="spellStart"/>
      <w:r w:rsidRPr="00FD541C">
        <w:rPr>
          <w:rFonts w:ascii="Times New Roman" w:eastAsia="Times New Roman" w:hAnsi="Times New Roman" w:cs="Times New Roman"/>
          <w:sz w:val="24"/>
          <w:szCs w:val="24"/>
        </w:rPr>
        <w:t>Агляма</w:t>
      </w:r>
      <w:proofErr w:type="spellEnd"/>
      <w:r w:rsidRPr="00FD541C">
        <w:rPr>
          <w:rFonts w:ascii="Times New Roman" w:eastAsia="Times New Roman" w:hAnsi="Times New Roman" w:cs="Times New Roman"/>
          <w:sz w:val="24"/>
          <w:szCs w:val="24"/>
        </w:rPr>
        <w:t xml:space="preserve">, М. </w:t>
      </w:r>
      <w:proofErr w:type="spellStart"/>
      <w:r w:rsidRPr="00FD541C">
        <w:rPr>
          <w:rFonts w:ascii="Times New Roman" w:eastAsia="Times New Roman" w:hAnsi="Times New Roman" w:cs="Times New Roman"/>
          <w:sz w:val="24"/>
          <w:szCs w:val="24"/>
        </w:rPr>
        <w:t>Галиева</w:t>
      </w:r>
      <w:proofErr w:type="spellEnd"/>
      <w:r w:rsidRPr="00FD541C">
        <w:rPr>
          <w:rFonts w:ascii="Times New Roman" w:eastAsia="Times New Roman" w:hAnsi="Times New Roman" w:cs="Times New Roman"/>
          <w:sz w:val="24"/>
          <w:szCs w:val="24"/>
        </w:rPr>
        <w:t xml:space="preserve">). Тексты, хотя и имеют педагогическую целенаправленность, выражают его не назидательно, искусственно сужая рамки изображаемой действительности. Специфика текстов отражается не столько в выборе специальных детских тем, сколько в особенностях композиции и языка произведений. Были отобраны тексты с четкими установками, в сюжетах присутствуют быстрая смена событий и занимательность. При подборе текстов исходили из принципов эстетической </w:t>
      </w:r>
      <w:proofErr w:type="spellStart"/>
      <w:r w:rsidRPr="00FD541C">
        <w:rPr>
          <w:rFonts w:ascii="Times New Roman" w:eastAsia="Times New Roman" w:hAnsi="Times New Roman" w:cs="Times New Roman"/>
          <w:sz w:val="24"/>
          <w:szCs w:val="24"/>
        </w:rPr>
        <w:t>привлекальности</w:t>
      </w:r>
      <w:proofErr w:type="spellEnd"/>
      <w:r w:rsidRPr="00FD541C">
        <w:rPr>
          <w:rFonts w:ascii="Times New Roman" w:eastAsia="Times New Roman" w:hAnsi="Times New Roman" w:cs="Times New Roman"/>
          <w:sz w:val="24"/>
          <w:szCs w:val="24"/>
        </w:rPr>
        <w:t xml:space="preserve">, научности, системности, историзма, актуальности, новизны, также учитывался принцип доступности. </w:t>
      </w:r>
    </w:p>
    <w:p w:rsidR="000B5AC0" w:rsidRPr="00FD541C" w:rsidRDefault="000B5AC0" w:rsidP="000B5AC0">
      <w:pPr>
        <w:widowControl w:val="0"/>
        <w:spacing w:after="0" w:line="240" w:lineRule="auto"/>
        <w:jc w:val="both"/>
        <w:rPr>
          <w:rFonts w:ascii="Times New Roman" w:eastAsia="Times New Roman" w:hAnsi="Times New Roman" w:cs="Times New Roman"/>
          <w:b/>
          <w:bCs/>
          <w:sz w:val="24"/>
          <w:szCs w:val="24"/>
        </w:rPr>
      </w:pPr>
      <w:r w:rsidRPr="00FD541C">
        <w:rPr>
          <w:rFonts w:ascii="Times New Roman" w:eastAsia="Times New Roman" w:hAnsi="Times New Roman" w:cs="Times New Roman"/>
          <w:b/>
          <w:bCs/>
          <w:sz w:val="24"/>
          <w:szCs w:val="24"/>
        </w:rPr>
        <w:t xml:space="preserve">Раздел 2. </w:t>
      </w:r>
    </w:p>
    <w:p w:rsidR="000B5AC0" w:rsidRPr="00FD541C" w:rsidRDefault="000B5AC0" w:rsidP="000B5AC0">
      <w:pPr>
        <w:widowControl w:val="0"/>
        <w:spacing w:after="0" w:line="240" w:lineRule="auto"/>
        <w:jc w:val="both"/>
        <w:rPr>
          <w:rFonts w:ascii="Times New Roman" w:eastAsia="Times New Roman" w:hAnsi="Times New Roman" w:cs="Times New Roman"/>
          <w:sz w:val="24"/>
          <w:szCs w:val="24"/>
        </w:rPr>
      </w:pPr>
      <w:r w:rsidRPr="00FD541C">
        <w:rPr>
          <w:rFonts w:ascii="Times New Roman" w:eastAsia="Times New Roman" w:hAnsi="Times New Roman" w:cs="Times New Roman"/>
          <w:sz w:val="24"/>
          <w:szCs w:val="24"/>
        </w:rPr>
        <w:t xml:space="preserve">Программа для 2-го класса предусматривает дальнейшее накопление читательского опыта и совершенствование техники чтения на основе осознанной работы с текстом. Младшие школьники, т.е. носители языка, смогут обнаружить использование в авторской детской поэзии жанровых особенностей фольклора: сюжетно-композиционных особенностей кумулятивной сказки, считалки, скороговорки, </w:t>
      </w:r>
      <w:proofErr w:type="spellStart"/>
      <w:r w:rsidRPr="00FD541C">
        <w:rPr>
          <w:rFonts w:ascii="Times New Roman" w:eastAsia="Times New Roman" w:hAnsi="Times New Roman" w:cs="Times New Roman"/>
          <w:sz w:val="24"/>
          <w:szCs w:val="24"/>
        </w:rPr>
        <w:t>заклички</w:t>
      </w:r>
      <w:proofErr w:type="spellEnd"/>
      <w:r w:rsidRPr="00FD541C">
        <w:rPr>
          <w:rFonts w:ascii="Times New Roman" w:eastAsia="Times New Roman" w:hAnsi="Times New Roman" w:cs="Times New Roman"/>
          <w:sz w:val="24"/>
          <w:szCs w:val="24"/>
        </w:rPr>
        <w:t xml:space="preserve">, колыбельной песенки. </w:t>
      </w:r>
    </w:p>
    <w:p w:rsidR="000B5AC0" w:rsidRPr="00FD541C" w:rsidRDefault="000B5AC0" w:rsidP="000B5AC0">
      <w:pPr>
        <w:widowControl w:val="0"/>
        <w:spacing w:after="0" w:line="240" w:lineRule="auto"/>
        <w:jc w:val="both"/>
        <w:rPr>
          <w:rFonts w:ascii="Times New Roman" w:eastAsia="Times New Roman" w:hAnsi="Times New Roman" w:cs="Times New Roman"/>
          <w:sz w:val="24"/>
          <w:szCs w:val="24"/>
        </w:rPr>
      </w:pPr>
      <w:r w:rsidRPr="00FD541C">
        <w:rPr>
          <w:rFonts w:ascii="Times New Roman" w:eastAsia="Times New Roman" w:hAnsi="Times New Roman" w:cs="Times New Roman"/>
          <w:sz w:val="24"/>
          <w:szCs w:val="24"/>
        </w:rPr>
        <w:t xml:space="preserve">Во 2-ом классе программа предусматривает формирование начальных представлений о жанре народной сказки о животных и самое первое знакомство с народной волшебной сказкой. Продолжающееся знакомство с авторской литературой не ограничивается авторской поэзией – школьники знакомятся с жанром рассказа, который представлен в лице таких писателей, как Ф. </w:t>
      </w:r>
      <w:proofErr w:type="spellStart"/>
      <w:r w:rsidRPr="00FD541C">
        <w:rPr>
          <w:rFonts w:ascii="Times New Roman" w:eastAsia="Times New Roman" w:hAnsi="Times New Roman" w:cs="Times New Roman"/>
          <w:sz w:val="24"/>
          <w:szCs w:val="24"/>
        </w:rPr>
        <w:t>Садриев</w:t>
      </w:r>
      <w:proofErr w:type="spellEnd"/>
      <w:r w:rsidRPr="00FD541C">
        <w:rPr>
          <w:rFonts w:ascii="Times New Roman" w:eastAsia="Times New Roman" w:hAnsi="Times New Roman" w:cs="Times New Roman"/>
          <w:sz w:val="24"/>
          <w:szCs w:val="24"/>
        </w:rPr>
        <w:t xml:space="preserve">, Р. Хафизова, Р. Валиева, Г. Хасанов, А. </w:t>
      </w:r>
      <w:proofErr w:type="spellStart"/>
      <w:r w:rsidRPr="00FD541C">
        <w:rPr>
          <w:rFonts w:ascii="Times New Roman" w:eastAsia="Times New Roman" w:hAnsi="Times New Roman" w:cs="Times New Roman"/>
          <w:sz w:val="24"/>
          <w:szCs w:val="24"/>
        </w:rPr>
        <w:t>Еники</w:t>
      </w:r>
      <w:proofErr w:type="spellEnd"/>
      <w:r w:rsidRPr="00FD541C">
        <w:rPr>
          <w:rFonts w:ascii="Times New Roman" w:eastAsia="Times New Roman" w:hAnsi="Times New Roman" w:cs="Times New Roman"/>
          <w:sz w:val="24"/>
          <w:szCs w:val="24"/>
        </w:rPr>
        <w:t xml:space="preserve">, Р. </w:t>
      </w:r>
      <w:proofErr w:type="spellStart"/>
      <w:r w:rsidRPr="00FD541C">
        <w:rPr>
          <w:rFonts w:ascii="Times New Roman" w:eastAsia="Times New Roman" w:hAnsi="Times New Roman" w:cs="Times New Roman"/>
          <w:sz w:val="24"/>
          <w:szCs w:val="24"/>
        </w:rPr>
        <w:t>Мингалим</w:t>
      </w:r>
      <w:proofErr w:type="spellEnd"/>
      <w:r w:rsidRPr="00FD541C">
        <w:rPr>
          <w:rFonts w:ascii="Times New Roman" w:eastAsia="Times New Roman" w:hAnsi="Times New Roman" w:cs="Times New Roman"/>
          <w:sz w:val="24"/>
          <w:szCs w:val="24"/>
        </w:rPr>
        <w:t xml:space="preserve">, Ф. Сафин, И. </w:t>
      </w:r>
      <w:proofErr w:type="spellStart"/>
      <w:r w:rsidRPr="00FD541C">
        <w:rPr>
          <w:rFonts w:ascii="Times New Roman" w:eastAsia="Times New Roman" w:hAnsi="Times New Roman" w:cs="Times New Roman"/>
          <w:sz w:val="24"/>
          <w:szCs w:val="24"/>
        </w:rPr>
        <w:t>Туктар</w:t>
      </w:r>
      <w:proofErr w:type="spellEnd"/>
      <w:r w:rsidRPr="00FD541C">
        <w:rPr>
          <w:rFonts w:ascii="Times New Roman" w:eastAsia="Times New Roman" w:hAnsi="Times New Roman" w:cs="Times New Roman"/>
          <w:sz w:val="24"/>
          <w:szCs w:val="24"/>
        </w:rPr>
        <w:t xml:space="preserve">.  </w:t>
      </w:r>
    </w:p>
    <w:p w:rsidR="000B5AC0" w:rsidRPr="00FD541C" w:rsidRDefault="000B5AC0" w:rsidP="000B5AC0">
      <w:pPr>
        <w:widowControl w:val="0"/>
        <w:spacing w:after="0" w:line="240" w:lineRule="auto"/>
        <w:jc w:val="both"/>
        <w:rPr>
          <w:rFonts w:ascii="Times New Roman" w:eastAsia="Times New Roman" w:hAnsi="Times New Roman" w:cs="Times New Roman"/>
          <w:sz w:val="24"/>
          <w:szCs w:val="24"/>
        </w:rPr>
      </w:pPr>
      <w:r w:rsidRPr="00FD541C">
        <w:rPr>
          <w:rFonts w:ascii="Times New Roman" w:eastAsia="Times New Roman" w:hAnsi="Times New Roman" w:cs="Times New Roman"/>
          <w:sz w:val="24"/>
          <w:szCs w:val="24"/>
        </w:rPr>
        <w:t xml:space="preserve">Расширяются представления учащихся о средствах художественной выразительности прозы и поэзии: учащиеся анализируют смысл названия произведения, имена героев, оценивают поступки героев, портреты, речь; знакомятся с художественными функциями сравнения, олицетворения, гиперболы, ритма.  </w:t>
      </w:r>
    </w:p>
    <w:p w:rsidR="000B5AC0" w:rsidRPr="00FD541C" w:rsidRDefault="000B5AC0" w:rsidP="000B5AC0">
      <w:pPr>
        <w:widowControl w:val="0"/>
        <w:spacing w:after="0" w:line="240" w:lineRule="auto"/>
        <w:jc w:val="both"/>
        <w:rPr>
          <w:rFonts w:ascii="Times New Roman" w:eastAsia="Times New Roman" w:hAnsi="Times New Roman" w:cs="Times New Roman"/>
          <w:sz w:val="24"/>
          <w:szCs w:val="24"/>
        </w:rPr>
      </w:pPr>
      <w:r w:rsidRPr="00FD541C">
        <w:rPr>
          <w:rFonts w:ascii="Times New Roman" w:eastAsia="Times New Roman" w:hAnsi="Times New Roman" w:cs="Times New Roman"/>
          <w:sz w:val="24"/>
          <w:szCs w:val="24"/>
        </w:rPr>
        <w:t xml:space="preserve">Характерной чертой программы во всех классах является диалоговый стиль представления материала, учитывающий психолого-педагогические особенности данного возраста, активное вовлечение их в образовательный процесс. Диалог со школьниками поддерживается вопросами, которые органично вплетены в текст. Они не разделяют содержание, а стимулируют познавательный интерес и имитируют элементы проблемной беседы. Таким образом, во время урока планируется обмен репликами, в репликах имеет место «элемент </w:t>
      </w:r>
      <w:proofErr w:type="spellStart"/>
      <w:r w:rsidRPr="00FD541C">
        <w:rPr>
          <w:rFonts w:ascii="Times New Roman" w:eastAsia="Times New Roman" w:hAnsi="Times New Roman" w:cs="Times New Roman"/>
          <w:sz w:val="24"/>
          <w:szCs w:val="24"/>
        </w:rPr>
        <w:t>заданности</w:t>
      </w:r>
      <w:proofErr w:type="spellEnd"/>
      <w:r w:rsidRPr="00FD541C">
        <w:rPr>
          <w:rFonts w:ascii="Times New Roman" w:eastAsia="Times New Roman" w:hAnsi="Times New Roman" w:cs="Times New Roman"/>
          <w:sz w:val="24"/>
          <w:szCs w:val="24"/>
        </w:rPr>
        <w:t xml:space="preserve">», ответы ожидаемы, разный уровень мышления детей позволяет обыграть урок, учащиеся предлагают гипотезы и вовлекаются в процесс анализа, обобщения и обучения. В классе создается ситуация живого общения и доверительная обстановка, взаимопонимание ученика и учителя, чтобы хотелось обменяться и было </w:t>
      </w:r>
      <w:proofErr w:type="spellStart"/>
      <w:r w:rsidRPr="00FD541C">
        <w:rPr>
          <w:rFonts w:ascii="Times New Roman" w:eastAsia="Times New Roman" w:hAnsi="Times New Roman" w:cs="Times New Roman"/>
          <w:sz w:val="24"/>
          <w:szCs w:val="24"/>
        </w:rPr>
        <w:t>взаимоинтересно</w:t>
      </w:r>
      <w:proofErr w:type="spellEnd"/>
      <w:r w:rsidRPr="00FD541C">
        <w:rPr>
          <w:rFonts w:ascii="Times New Roman" w:eastAsia="Times New Roman" w:hAnsi="Times New Roman" w:cs="Times New Roman"/>
          <w:sz w:val="24"/>
          <w:szCs w:val="24"/>
        </w:rPr>
        <w:t xml:space="preserve"> знать, что думают и чувствуют собеседники.  </w:t>
      </w:r>
    </w:p>
    <w:p w:rsidR="000B5AC0" w:rsidRPr="00FD541C" w:rsidRDefault="000B5AC0" w:rsidP="000B5AC0">
      <w:pPr>
        <w:widowControl w:val="0"/>
        <w:spacing w:after="0" w:line="240" w:lineRule="auto"/>
        <w:jc w:val="both"/>
        <w:rPr>
          <w:rFonts w:ascii="Times New Roman" w:eastAsia="Times New Roman" w:hAnsi="Times New Roman" w:cs="Times New Roman"/>
          <w:sz w:val="24"/>
          <w:szCs w:val="24"/>
        </w:rPr>
      </w:pPr>
      <w:r w:rsidRPr="00FD541C">
        <w:rPr>
          <w:rFonts w:ascii="Times New Roman" w:eastAsia="Times New Roman" w:hAnsi="Times New Roman" w:cs="Times New Roman"/>
          <w:sz w:val="24"/>
          <w:szCs w:val="24"/>
        </w:rPr>
        <w:t xml:space="preserve">Учебный материал 2-го класса распределен в 8 разделах. Итогом второго года обучения станет интуитивное понимание образного характера литературы, осознание особенностей литературы по сравнению с живописью, осознание красоты литературы и искусства в целом, желание обращаться к чтению вновь и вновь. </w:t>
      </w:r>
    </w:p>
    <w:p w:rsidR="000B5AC0" w:rsidRPr="00FD541C" w:rsidRDefault="000B5AC0" w:rsidP="000B5AC0">
      <w:pPr>
        <w:widowControl w:val="0"/>
        <w:spacing w:after="0" w:line="240" w:lineRule="auto"/>
        <w:jc w:val="both"/>
        <w:rPr>
          <w:rFonts w:ascii="Times New Roman" w:eastAsia="Times New Roman" w:hAnsi="Times New Roman" w:cs="Times New Roman"/>
          <w:b/>
          <w:bCs/>
          <w:sz w:val="24"/>
          <w:szCs w:val="24"/>
        </w:rPr>
      </w:pPr>
      <w:r w:rsidRPr="00FD541C">
        <w:rPr>
          <w:rFonts w:ascii="Times New Roman" w:eastAsia="Times New Roman" w:hAnsi="Times New Roman" w:cs="Times New Roman"/>
          <w:b/>
          <w:bCs/>
          <w:sz w:val="24"/>
          <w:szCs w:val="24"/>
        </w:rPr>
        <w:t xml:space="preserve">Раздел 3. </w:t>
      </w:r>
    </w:p>
    <w:p w:rsidR="000B5AC0" w:rsidRPr="00FD541C" w:rsidRDefault="000B5AC0" w:rsidP="000B5AC0">
      <w:pPr>
        <w:widowControl w:val="0"/>
        <w:spacing w:after="0" w:line="240" w:lineRule="auto"/>
        <w:jc w:val="both"/>
        <w:rPr>
          <w:rFonts w:ascii="Times New Roman" w:eastAsia="Times New Roman" w:hAnsi="Times New Roman" w:cs="Times New Roman"/>
          <w:sz w:val="24"/>
          <w:szCs w:val="24"/>
        </w:rPr>
      </w:pPr>
      <w:r w:rsidRPr="00FD541C">
        <w:rPr>
          <w:rFonts w:ascii="Times New Roman" w:eastAsia="Times New Roman" w:hAnsi="Times New Roman" w:cs="Times New Roman"/>
          <w:sz w:val="24"/>
          <w:szCs w:val="24"/>
        </w:rPr>
        <w:t xml:space="preserve">В 3 классе внимание уделяется умению читать про себя в процессе первичного ознакомительного чтения, повторного просмотрового чтения, выборочного и повторного изучающего чтения. Происходит дальнейшее совершенствование умений и навыков осознанного и выразительного чтения. Анализ особенностей собственного чтения вслух, формирование потребности совершенствования техники чтения, установки на увеличение его скорости. </w:t>
      </w:r>
    </w:p>
    <w:p w:rsidR="000B5AC0" w:rsidRPr="00FD541C" w:rsidRDefault="000B5AC0" w:rsidP="000B5AC0">
      <w:pPr>
        <w:widowControl w:val="0"/>
        <w:spacing w:after="0" w:line="240" w:lineRule="auto"/>
        <w:jc w:val="both"/>
        <w:rPr>
          <w:rFonts w:ascii="Times New Roman" w:eastAsia="Times New Roman" w:hAnsi="Times New Roman" w:cs="Times New Roman"/>
          <w:sz w:val="24"/>
          <w:szCs w:val="24"/>
        </w:rPr>
      </w:pPr>
      <w:r w:rsidRPr="00FD541C">
        <w:rPr>
          <w:rFonts w:ascii="Times New Roman" w:eastAsia="Times New Roman" w:hAnsi="Times New Roman" w:cs="Times New Roman"/>
          <w:sz w:val="24"/>
          <w:szCs w:val="24"/>
        </w:rPr>
        <w:t xml:space="preserve">В 3-ем классе предусматривается знакомство с некоторыми важными особенностями поэтической формы, школьники находят в стихах парную и перекрестную рифмы, знакомятся с понятием ритма. В 3 классе к основным видам учебной деятельности учащихся добавляется создание собственных текстов, которое выполняется в рабочей тетради. </w:t>
      </w:r>
    </w:p>
    <w:p w:rsidR="000B5AC0" w:rsidRPr="00FD541C" w:rsidRDefault="000B5AC0" w:rsidP="000B5AC0">
      <w:pPr>
        <w:widowControl w:val="0"/>
        <w:spacing w:after="0" w:line="240" w:lineRule="auto"/>
        <w:jc w:val="both"/>
        <w:rPr>
          <w:rFonts w:ascii="Times New Roman" w:eastAsia="Times New Roman" w:hAnsi="Times New Roman" w:cs="Times New Roman"/>
          <w:sz w:val="24"/>
          <w:szCs w:val="24"/>
        </w:rPr>
      </w:pPr>
      <w:r w:rsidRPr="00FD541C">
        <w:rPr>
          <w:rFonts w:ascii="Times New Roman" w:eastAsia="Times New Roman" w:hAnsi="Times New Roman" w:cs="Times New Roman"/>
          <w:sz w:val="24"/>
          <w:szCs w:val="24"/>
        </w:rPr>
        <w:t xml:space="preserve">Программа 3 класса состоит из 8 разделов. Как и во всех классах, к каждому разделу предлагаются хрестоматийные тексты. Разделы взаимосвязаны, четко систематизированы. Часть содержания посвящена современности, где преобладают тексты писателей и поэтов на актуальные темы для детей (Р. </w:t>
      </w:r>
      <w:proofErr w:type="spellStart"/>
      <w:r w:rsidRPr="00FD541C">
        <w:rPr>
          <w:rFonts w:ascii="Times New Roman" w:eastAsia="Times New Roman" w:hAnsi="Times New Roman" w:cs="Times New Roman"/>
          <w:sz w:val="24"/>
          <w:szCs w:val="24"/>
        </w:rPr>
        <w:t>Корбан</w:t>
      </w:r>
      <w:proofErr w:type="spellEnd"/>
      <w:r w:rsidRPr="00FD541C">
        <w:rPr>
          <w:rFonts w:ascii="Times New Roman" w:eastAsia="Times New Roman" w:hAnsi="Times New Roman" w:cs="Times New Roman"/>
          <w:sz w:val="24"/>
          <w:szCs w:val="24"/>
        </w:rPr>
        <w:t xml:space="preserve">, Р. </w:t>
      </w:r>
      <w:proofErr w:type="spellStart"/>
      <w:r w:rsidRPr="00FD541C">
        <w:rPr>
          <w:rFonts w:ascii="Times New Roman" w:eastAsia="Times New Roman" w:hAnsi="Times New Roman" w:cs="Times New Roman"/>
          <w:sz w:val="24"/>
          <w:szCs w:val="24"/>
        </w:rPr>
        <w:t>Файзуллин</w:t>
      </w:r>
      <w:proofErr w:type="spellEnd"/>
      <w:r w:rsidRPr="00FD541C">
        <w:rPr>
          <w:rFonts w:ascii="Times New Roman" w:eastAsia="Times New Roman" w:hAnsi="Times New Roman" w:cs="Times New Roman"/>
          <w:sz w:val="24"/>
          <w:szCs w:val="24"/>
        </w:rPr>
        <w:t xml:space="preserve">, М. </w:t>
      </w:r>
      <w:proofErr w:type="spellStart"/>
      <w:r w:rsidRPr="00FD541C">
        <w:rPr>
          <w:rFonts w:ascii="Times New Roman" w:eastAsia="Times New Roman" w:hAnsi="Times New Roman" w:cs="Times New Roman"/>
          <w:sz w:val="24"/>
          <w:szCs w:val="24"/>
        </w:rPr>
        <w:t>Галиев</w:t>
      </w:r>
      <w:proofErr w:type="spellEnd"/>
      <w:r w:rsidRPr="00FD541C">
        <w:rPr>
          <w:rFonts w:ascii="Times New Roman" w:eastAsia="Times New Roman" w:hAnsi="Times New Roman" w:cs="Times New Roman"/>
          <w:sz w:val="24"/>
          <w:szCs w:val="24"/>
        </w:rPr>
        <w:t xml:space="preserve">, Р. </w:t>
      </w:r>
      <w:proofErr w:type="spellStart"/>
      <w:r w:rsidRPr="00FD541C">
        <w:rPr>
          <w:rFonts w:ascii="Times New Roman" w:eastAsia="Times New Roman" w:hAnsi="Times New Roman" w:cs="Times New Roman"/>
          <w:sz w:val="24"/>
          <w:szCs w:val="24"/>
        </w:rPr>
        <w:t>Мингалим</w:t>
      </w:r>
      <w:proofErr w:type="spellEnd"/>
      <w:r w:rsidRPr="00FD541C">
        <w:rPr>
          <w:rFonts w:ascii="Times New Roman" w:eastAsia="Times New Roman" w:hAnsi="Times New Roman" w:cs="Times New Roman"/>
          <w:sz w:val="24"/>
          <w:szCs w:val="24"/>
        </w:rPr>
        <w:t xml:space="preserve">, Н. </w:t>
      </w:r>
      <w:proofErr w:type="spellStart"/>
      <w:r w:rsidRPr="00FD541C">
        <w:rPr>
          <w:rFonts w:ascii="Times New Roman" w:eastAsia="Times New Roman" w:hAnsi="Times New Roman" w:cs="Times New Roman"/>
          <w:sz w:val="24"/>
          <w:szCs w:val="24"/>
        </w:rPr>
        <w:t>Гыйматдинова</w:t>
      </w:r>
      <w:proofErr w:type="spellEnd"/>
      <w:r w:rsidRPr="00FD541C">
        <w:rPr>
          <w:rFonts w:ascii="Times New Roman" w:eastAsia="Times New Roman" w:hAnsi="Times New Roman" w:cs="Times New Roman"/>
          <w:sz w:val="24"/>
          <w:szCs w:val="24"/>
        </w:rPr>
        <w:t xml:space="preserve">, </w:t>
      </w:r>
      <w:proofErr w:type="spellStart"/>
      <w:r w:rsidRPr="00FD541C">
        <w:rPr>
          <w:rFonts w:ascii="Times New Roman" w:eastAsia="Times New Roman" w:hAnsi="Times New Roman" w:cs="Times New Roman"/>
          <w:sz w:val="24"/>
          <w:szCs w:val="24"/>
        </w:rPr>
        <w:t>Йолдыз</w:t>
      </w:r>
      <w:proofErr w:type="spellEnd"/>
      <w:r w:rsidRPr="00FD541C">
        <w:rPr>
          <w:rFonts w:ascii="Times New Roman" w:eastAsia="Times New Roman" w:hAnsi="Times New Roman" w:cs="Times New Roman"/>
          <w:sz w:val="24"/>
          <w:szCs w:val="24"/>
        </w:rPr>
        <w:t xml:space="preserve">, Н. </w:t>
      </w:r>
      <w:proofErr w:type="spellStart"/>
      <w:r w:rsidRPr="00FD541C">
        <w:rPr>
          <w:rFonts w:ascii="Times New Roman" w:eastAsia="Times New Roman" w:hAnsi="Times New Roman" w:cs="Times New Roman"/>
          <w:sz w:val="24"/>
          <w:szCs w:val="24"/>
        </w:rPr>
        <w:t>Ахмадиев</w:t>
      </w:r>
      <w:proofErr w:type="spellEnd"/>
      <w:r w:rsidRPr="00FD541C">
        <w:rPr>
          <w:rFonts w:ascii="Times New Roman" w:eastAsia="Times New Roman" w:hAnsi="Times New Roman" w:cs="Times New Roman"/>
          <w:sz w:val="24"/>
          <w:szCs w:val="24"/>
        </w:rPr>
        <w:t xml:space="preserve"> и др.). </w:t>
      </w:r>
    </w:p>
    <w:p w:rsidR="000B5AC0" w:rsidRPr="00FD541C" w:rsidRDefault="000B5AC0" w:rsidP="000B5AC0">
      <w:pPr>
        <w:widowControl w:val="0"/>
        <w:spacing w:after="0" w:line="240" w:lineRule="auto"/>
        <w:jc w:val="both"/>
        <w:rPr>
          <w:rFonts w:ascii="Times New Roman" w:eastAsia="Times New Roman" w:hAnsi="Times New Roman" w:cs="Times New Roman"/>
          <w:sz w:val="24"/>
          <w:szCs w:val="24"/>
        </w:rPr>
      </w:pPr>
      <w:r w:rsidRPr="00FD541C">
        <w:rPr>
          <w:rFonts w:ascii="Times New Roman" w:eastAsia="Times New Roman" w:hAnsi="Times New Roman" w:cs="Times New Roman"/>
          <w:sz w:val="24"/>
          <w:szCs w:val="24"/>
        </w:rPr>
        <w:t xml:space="preserve">Программа знакомит с такими древними жанрами, как сказка о животных, басня, пословица. Именно в 3 классе формируются самые первые представления о литературном процессе как движении от фольклора к авторской литературе. Углубляется знакомство с особенностями поэтики разных жанров. </w:t>
      </w:r>
      <w:proofErr w:type="gramStart"/>
      <w:r w:rsidRPr="00FD541C">
        <w:rPr>
          <w:rFonts w:ascii="Times New Roman" w:eastAsia="Times New Roman" w:hAnsi="Times New Roman" w:cs="Times New Roman"/>
          <w:sz w:val="24"/>
          <w:szCs w:val="24"/>
        </w:rPr>
        <w:t>Круг чтения расширяется за счет фольклорных текстов разных народов (татарский, русский, английский, венгерский, эстонский, монгольский, уйгурский, казахский, кабардинский, африканские сказки), а также за счет современной литературы, которая близка и понятна и детям, и взрослым.</w:t>
      </w:r>
      <w:proofErr w:type="gramEnd"/>
      <w:r w:rsidRPr="00FD541C">
        <w:rPr>
          <w:rFonts w:ascii="Times New Roman" w:eastAsia="Times New Roman" w:hAnsi="Times New Roman" w:cs="Times New Roman"/>
          <w:sz w:val="24"/>
          <w:szCs w:val="24"/>
        </w:rPr>
        <w:t xml:space="preserve"> Через сказки формируется общее представление о сказке, развитие сказки во времени: в «просто древних сказках» начинает цениться ум, хитрость героя (а не его физическое превосходство); в «менее древних сказках» – нравоучительный характер, благородство героя, его способность быть благодарным. Также дается представление о «бродящих» сказочных сюжетах. </w:t>
      </w:r>
    </w:p>
    <w:p w:rsidR="000B5AC0" w:rsidRPr="00FD541C" w:rsidRDefault="000B5AC0" w:rsidP="000B5AC0">
      <w:pPr>
        <w:widowControl w:val="0"/>
        <w:spacing w:after="0" w:line="240" w:lineRule="auto"/>
        <w:jc w:val="both"/>
        <w:rPr>
          <w:rFonts w:ascii="Times New Roman" w:eastAsia="Times New Roman" w:hAnsi="Times New Roman" w:cs="Times New Roman"/>
          <w:sz w:val="24"/>
          <w:szCs w:val="24"/>
        </w:rPr>
      </w:pPr>
      <w:r w:rsidRPr="00FD541C">
        <w:rPr>
          <w:rFonts w:ascii="Times New Roman" w:eastAsia="Times New Roman" w:hAnsi="Times New Roman" w:cs="Times New Roman"/>
          <w:sz w:val="24"/>
          <w:szCs w:val="24"/>
        </w:rPr>
        <w:t xml:space="preserve">Много внимания уделяется изучению пословиц, обучению использовать пословицы «к слову», «к случаю», подбор пословиц для иллюстрации сказочных и басенных сюжетов. После пословиц появляются басни. Выделяется двучленная структура басни: сюжетная часть (история) и мораль (нравственный вывод, поучение). Происхождение сюжетной части басни из сказки о животных, сходство с пословицей. В учебнике дается достаточное количество текстов басен, есть переводы басен Эзопа, И. Крылова, Л. Толстого, также оригинальные басни поэтов 19 века (К. </w:t>
      </w:r>
      <w:proofErr w:type="spellStart"/>
      <w:r w:rsidRPr="00FD541C">
        <w:rPr>
          <w:rFonts w:ascii="Times New Roman" w:eastAsia="Times New Roman" w:hAnsi="Times New Roman" w:cs="Times New Roman"/>
          <w:sz w:val="24"/>
          <w:szCs w:val="24"/>
        </w:rPr>
        <w:t>Насыйри</w:t>
      </w:r>
      <w:proofErr w:type="spellEnd"/>
      <w:r w:rsidRPr="00FD541C">
        <w:rPr>
          <w:rFonts w:ascii="Times New Roman" w:eastAsia="Times New Roman" w:hAnsi="Times New Roman" w:cs="Times New Roman"/>
          <w:sz w:val="24"/>
          <w:szCs w:val="24"/>
        </w:rPr>
        <w:t xml:space="preserve">, Т. </w:t>
      </w:r>
      <w:proofErr w:type="spellStart"/>
      <w:r w:rsidRPr="00FD541C">
        <w:rPr>
          <w:rFonts w:ascii="Times New Roman" w:eastAsia="Times New Roman" w:hAnsi="Times New Roman" w:cs="Times New Roman"/>
          <w:sz w:val="24"/>
          <w:szCs w:val="24"/>
        </w:rPr>
        <w:t>Яхин</w:t>
      </w:r>
      <w:proofErr w:type="spellEnd"/>
      <w:r w:rsidRPr="00FD541C">
        <w:rPr>
          <w:rFonts w:ascii="Times New Roman" w:eastAsia="Times New Roman" w:hAnsi="Times New Roman" w:cs="Times New Roman"/>
          <w:sz w:val="24"/>
          <w:szCs w:val="24"/>
        </w:rPr>
        <w:t xml:space="preserve">, В. Радлов), поэтов 20 века (Г. Тукай, М. </w:t>
      </w:r>
      <w:proofErr w:type="spellStart"/>
      <w:r w:rsidRPr="00FD541C">
        <w:rPr>
          <w:rFonts w:ascii="Times New Roman" w:eastAsia="Times New Roman" w:hAnsi="Times New Roman" w:cs="Times New Roman"/>
          <w:sz w:val="24"/>
          <w:szCs w:val="24"/>
        </w:rPr>
        <w:t>Гафури</w:t>
      </w:r>
      <w:proofErr w:type="spellEnd"/>
      <w:r w:rsidRPr="00FD541C">
        <w:rPr>
          <w:rFonts w:ascii="Times New Roman" w:eastAsia="Times New Roman" w:hAnsi="Times New Roman" w:cs="Times New Roman"/>
          <w:sz w:val="24"/>
          <w:szCs w:val="24"/>
        </w:rPr>
        <w:t xml:space="preserve">, Н. </w:t>
      </w:r>
      <w:proofErr w:type="spellStart"/>
      <w:r w:rsidRPr="00FD541C">
        <w:rPr>
          <w:rFonts w:ascii="Times New Roman" w:eastAsia="Times New Roman" w:hAnsi="Times New Roman" w:cs="Times New Roman"/>
          <w:sz w:val="24"/>
          <w:szCs w:val="24"/>
        </w:rPr>
        <w:t>Исанбет</w:t>
      </w:r>
      <w:proofErr w:type="spellEnd"/>
      <w:r w:rsidRPr="00FD541C">
        <w:rPr>
          <w:rFonts w:ascii="Times New Roman" w:eastAsia="Times New Roman" w:hAnsi="Times New Roman" w:cs="Times New Roman"/>
          <w:sz w:val="24"/>
          <w:szCs w:val="24"/>
        </w:rPr>
        <w:t xml:space="preserve">, Г. </w:t>
      </w:r>
      <w:proofErr w:type="spellStart"/>
      <w:r w:rsidRPr="00FD541C">
        <w:rPr>
          <w:rFonts w:ascii="Times New Roman" w:eastAsia="Times New Roman" w:hAnsi="Times New Roman" w:cs="Times New Roman"/>
          <w:sz w:val="24"/>
          <w:szCs w:val="24"/>
        </w:rPr>
        <w:t>Шамуков</w:t>
      </w:r>
      <w:proofErr w:type="spellEnd"/>
      <w:r w:rsidRPr="00FD541C">
        <w:rPr>
          <w:rFonts w:ascii="Times New Roman" w:eastAsia="Times New Roman" w:hAnsi="Times New Roman" w:cs="Times New Roman"/>
          <w:sz w:val="24"/>
          <w:szCs w:val="24"/>
        </w:rPr>
        <w:t xml:space="preserve">, А. </w:t>
      </w:r>
      <w:proofErr w:type="spellStart"/>
      <w:r w:rsidRPr="00FD541C">
        <w:rPr>
          <w:rFonts w:ascii="Times New Roman" w:eastAsia="Times New Roman" w:hAnsi="Times New Roman" w:cs="Times New Roman"/>
          <w:sz w:val="24"/>
          <w:szCs w:val="24"/>
        </w:rPr>
        <w:t>Исхак</w:t>
      </w:r>
      <w:proofErr w:type="spellEnd"/>
      <w:r w:rsidRPr="00FD541C">
        <w:rPr>
          <w:rFonts w:ascii="Times New Roman" w:eastAsia="Times New Roman" w:hAnsi="Times New Roman" w:cs="Times New Roman"/>
          <w:sz w:val="24"/>
          <w:szCs w:val="24"/>
        </w:rPr>
        <w:t xml:space="preserve">), современных поэтов (Ф. </w:t>
      </w:r>
      <w:proofErr w:type="spellStart"/>
      <w:r w:rsidRPr="00FD541C">
        <w:rPr>
          <w:rFonts w:ascii="Times New Roman" w:eastAsia="Times New Roman" w:hAnsi="Times New Roman" w:cs="Times New Roman"/>
          <w:sz w:val="24"/>
          <w:szCs w:val="24"/>
        </w:rPr>
        <w:t>Яруллин</w:t>
      </w:r>
      <w:proofErr w:type="spellEnd"/>
      <w:r w:rsidRPr="00FD541C">
        <w:rPr>
          <w:rFonts w:ascii="Times New Roman" w:eastAsia="Times New Roman" w:hAnsi="Times New Roman" w:cs="Times New Roman"/>
          <w:sz w:val="24"/>
          <w:szCs w:val="24"/>
        </w:rPr>
        <w:t xml:space="preserve">, Ф. </w:t>
      </w:r>
      <w:proofErr w:type="spellStart"/>
      <w:r w:rsidRPr="00FD541C">
        <w:rPr>
          <w:rFonts w:ascii="Times New Roman" w:eastAsia="Times New Roman" w:hAnsi="Times New Roman" w:cs="Times New Roman"/>
          <w:sz w:val="24"/>
          <w:szCs w:val="24"/>
        </w:rPr>
        <w:t>Яхин</w:t>
      </w:r>
      <w:proofErr w:type="spellEnd"/>
      <w:r w:rsidRPr="00FD541C">
        <w:rPr>
          <w:rFonts w:ascii="Times New Roman" w:eastAsia="Times New Roman" w:hAnsi="Times New Roman" w:cs="Times New Roman"/>
          <w:sz w:val="24"/>
          <w:szCs w:val="24"/>
        </w:rPr>
        <w:t xml:space="preserve">). </w:t>
      </w:r>
    </w:p>
    <w:p w:rsidR="000B5AC0" w:rsidRPr="00FD541C" w:rsidRDefault="000B5AC0" w:rsidP="000B5AC0">
      <w:pPr>
        <w:widowControl w:val="0"/>
        <w:spacing w:after="0" w:line="240" w:lineRule="auto"/>
        <w:jc w:val="both"/>
        <w:rPr>
          <w:rFonts w:ascii="Times New Roman" w:eastAsia="Times New Roman" w:hAnsi="Times New Roman" w:cs="Times New Roman"/>
          <w:b/>
          <w:bCs/>
          <w:sz w:val="24"/>
          <w:szCs w:val="24"/>
        </w:rPr>
      </w:pPr>
      <w:r w:rsidRPr="00FD541C">
        <w:rPr>
          <w:rFonts w:ascii="Times New Roman" w:eastAsia="Times New Roman" w:hAnsi="Times New Roman" w:cs="Times New Roman"/>
          <w:b/>
          <w:bCs/>
          <w:sz w:val="24"/>
          <w:szCs w:val="24"/>
        </w:rPr>
        <w:t xml:space="preserve">Раздел 4. </w:t>
      </w:r>
    </w:p>
    <w:p w:rsidR="000B5AC0" w:rsidRPr="00FD541C" w:rsidRDefault="000B5AC0" w:rsidP="000B5AC0">
      <w:pPr>
        <w:widowControl w:val="0"/>
        <w:spacing w:after="0" w:line="240" w:lineRule="auto"/>
        <w:jc w:val="both"/>
        <w:rPr>
          <w:rFonts w:ascii="Times New Roman" w:eastAsia="Times New Roman" w:hAnsi="Times New Roman" w:cs="Times New Roman"/>
          <w:sz w:val="24"/>
          <w:szCs w:val="24"/>
        </w:rPr>
      </w:pPr>
      <w:proofErr w:type="gramStart"/>
      <w:r w:rsidRPr="00FD541C">
        <w:rPr>
          <w:rFonts w:ascii="Times New Roman" w:eastAsia="Times New Roman" w:hAnsi="Times New Roman" w:cs="Times New Roman"/>
          <w:sz w:val="24"/>
          <w:szCs w:val="24"/>
        </w:rPr>
        <w:t xml:space="preserve">Материал 4 класса впервые знакомит школьников с понятием «миф», а сложная природа мифа, объединяющего обрядовую практику и собственно текст, участвующий в проведении обряда, вводит фольклор в более широкий контекст явлений культуры; т.к. программа 4 класса, сохраняя единые принципы и задачи изучения литературы как искусства и явления художественной культуры, поднимает учеников на новую ступень общего и эстетического развития. </w:t>
      </w:r>
      <w:proofErr w:type="gramEnd"/>
    </w:p>
    <w:p w:rsidR="000B5AC0" w:rsidRPr="00FD541C" w:rsidRDefault="000B5AC0" w:rsidP="000B5AC0">
      <w:pPr>
        <w:widowControl w:val="0"/>
        <w:spacing w:after="0" w:line="240" w:lineRule="auto"/>
        <w:jc w:val="both"/>
        <w:rPr>
          <w:rFonts w:ascii="Times New Roman" w:eastAsia="Times New Roman" w:hAnsi="Times New Roman" w:cs="Times New Roman"/>
          <w:sz w:val="24"/>
          <w:szCs w:val="24"/>
        </w:rPr>
      </w:pPr>
      <w:r w:rsidRPr="00FD541C">
        <w:rPr>
          <w:rFonts w:ascii="Times New Roman" w:eastAsia="Times New Roman" w:hAnsi="Times New Roman" w:cs="Times New Roman"/>
          <w:sz w:val="24"/>
          <w:szCs w:val="24"/>
        </w:rPr>
        <w:t xml:space="preserve">Особенностью работы в 4 классе является формирование общего представления о связи мифа с такими жанрами фольклора, как сказка о животных и волшебная сказка, и с такими малыми жанрами фольклора, как загадка, считалка, дразнилка, </w:t>
      </w:r>
      <w:proofErr w:type="spellStart"/>
      <w:r w:rsidRPr="00FD541C">
        <w:rPr>
          <w:rFonts w:ascii="Times New Roman" w:eastAsia="Times New Roman" w:hAnsi="Times New Roman" w:cs="Times New Roman"/>
          <w:sz w:val="24"/>
          <w:szCs w:val="24"/>
        </w:rPr>
        <w:t>закличка</w:t>
      </w:r>
      <w:proofErr w:type="spellEnd"/>
      <w:r w:rsidRPr="00FD541C">
        <w:rPr>
          <w:rFonts w:ascii="Times New Roman" w:eastAsia="Times New Roman" w:hAnsi="Times New Roman" w:cs="Times New Roman"/>
          <w:sz w:val="24"/>
          <w:szCs w:val="24"/>
        </w:rPr>
        <w:t xml:space="preserve">. На материале фольклорных текстов (волшебной сказки и былины) школьникам объясняется проникновение в художественные тексты фактов истории. Вместе с тем, школьники убеждаются в том, что при этом жанровые особенности фольклора сохраняются. Выявление конкретно-исторических черт времени необходимо для формирования полноценных представлений о коренных отличиях народной литературы </w:t>
      </w:r>
      <w:proofErr w:type="gramStart"/>
      <w:r w:rsidRPr="00FD541C">
        <w:rPr>
          <w:rFonts w:ascii="Times New Roman" w:eastAsia="Times New Roman" w:hAnsi="Times New Roman" w:cs="Times New Roman"/>
          <w:sz w:val="24"/>
          <w:szCs w:val="24"/>
        </w:rPr>
        <w:t>от</w:t>
      </w:r>
      <w:proofErr w:type="gramEnd"/>
      <w:r w:rsidRPr="00FD541C">
        <w:rPr>
          <w:rFonts w:ascii="Times New Roman" w:eastAsia="Times New Roman" w:hAnsi="Times New Roman" w:cs="Times New Roman"/>
          <w:sz w:val="24"/>
          <w:szCs w:val="24"/>
        </w:rPr>
        <w:t xml:space="preserve"> авторской. Время в народной литературе понимается как Природа, как природный цикл, сезонный круг; время в авторской литературе – это История, историческое видение событий и развитие характеров. Главной ценностью в народной литературе является сохранение или восстановление природного и социального порядка; главной ценностью в авторской литературе является конкретный человек с присущим ему миром переживаний. </w:t>
      </w:r>
    </w:p>
    <w:p w:rsidR="000B5AC0" w:rsidRPr="00FD541C" w:rsidRDefault="000B5AC0" w:rsidP="000B5AC0">
      <w:pPr>
        <w:widowControl w:val="0"/>
        <w:spacing w:after="0" w:line="240" w:lineRule="auto"/>
        <w:jc w:val="both"/>
        <w:rPr>
          <w:rFonts w:ascii="Times New Roman" w:eastAsia="Times New Roman" w:hAnsi="Times New Roman" w:cs="Times New Roman"/>
          <w:sz w:val="24"/>
          <w:szCs w:val="24"/>
        </w:rPr>
      </w:pPr>
      <w:r w:rsidRPr="00FD541C">
        <w:rPr>
          <w:rFonts w:ascii="Times New Roman" w:eastAsia="Times New Roman" w:hAnsi="Times New Roman" w:cs="Times New Roman"/>
          <w:sz w:val="24"/>
          <w:szCs w:val="24"/>
        </w:rPr>
        <w:t>В содержании материала 4 класса нашли место произведения-легенды, рассказывающие о древнейших страницах истории человечества, Приволжского региона, Казанского ханства; о любителях древности-археологов (Х. Камалов</w:t>
      </w:r>
      <w:proofErr w:type="gramStart"/>
      <w:r w:rsidRPr="00FD541C">
        <w:rPr>
          <w:rFonts w:ascii="Times New Roman" w:eastAsia="Times New Roman" w:hAnsi="Times New Roman" w:cs="Times New Roman"/>
          <w:sz w:val="24"/>
          <w:szCs w:val="24"/>
        </w:rPr>
        <w:t>.«</w:t>
      </w:r>
      <w:proofErr w:type="gramEnd"/>
      <w:r w:rsidRPr="00FD541C">
        <w:rPr>
          <w:rFonts w:ascii="Times New Roman" w:eastAsia="Times New Roman" w:hAnsi="Times New Roman" w:cs="Times New Roman"/>
          <w:sz w:val="24"/>
          <w:szCs w:val="24"/>
        </w:rPr>
        <w:t xml:space="preserve">Археолог»). Представлены интересные беседы о происхождении человека из животного царства. При этом использованы труды таких исследователей, как В.А. </w:t>
      </w:r>
      <w:proofErr w:type="spellStart"/>
      <w:r w:rsidRPr="00FD541C">
        <w:rPr>
          <w:rFonts w:ascii="Times New Roman" w:eastAsia="Times New Roman" w:hAnsi="Times New Roman" w:cs="Times New Roman"/>
          <w:sz w:val="24"/>
          <w:szCs w:val="24"/>
        </w:rPr>
        <w:t>Ранов</w:t>
      </w:r>
      <w:proofErr w:type="spellEnd"/>
      <w:r w:rsidRPr="00FD541C">
        <w:rPr>
          <w:rFonts w:ascii="Times New Roman" w:eastAsia="Times New Roman" w:hAnsi="Times New Roman" w:cs="Times New Roman"/>
          <w:sz w:val="24"/>
          <w:szCs w:val="24"/>
        </w:rPr>
        <w:t xml:space="preserve">, Г.М. </w:t>
      </w:r>
      <w:proofErr w:type="spellStart"/>
      <w:r w:rsidRPr="00FD541C">
        <w:rPr>
          <w:rFonts w:ascii="Times New Roman" w:eastAsia="Times New Roman" w:hAnsi="Times New Roman" w:cs="Times New Roman"/>
          <w:sz w:val="24"/>
          <w:szCs w:val="24"/>
        </w:rPr>
        <w:t>Давлетшин</w:t>
      </w:r>
      <w:proofErr w:type="spellEnd"/>
      <w:r w:rsidRPr="00FD541C">
        <w:rPr>
          <w:rFonts w:ascii="Times New Roman" w:eastAsia="Times New Roman" w:hAnsi="Times New Roman" w:cs="Times New Roman"/>
          <w:sz w:val="24"/>
          <w:szCs w:val="24"/>
        </w:rPr>
        <w:t xml:space="preserve">, Р. </w:t>
      </w:r>
      <w:proofErr w:type="spellStart"/>
      <w:r w:rsidRPr="00FD541C">
        <w:rPr>
          <w:rFonts w:ascii="Times New Roman" w:eastAsia="Times New Roman" w:hAnsi="Times New Roman" w:cs="Times New Roman"/>
          <w:sz w:val="24"/>
          <w:szCs w:val="24"/>
        </w:rPr>
        <w:t>Бекбулатов</w:t>
      </w:r>
      <w:proofErr w:type="spellEnd"/>
      <w:r w:rsidRPr="00FD541C">
        <w:rPr>
          <w:rFonts w:ascii="Times New Roman" w:eastAsia="Times New Roman" w:hAnsi="Times New Roman" w:cs="Times New Roman"/>
          <w:sz w:val="24"/>
          <w:szCs w:val="24"/>
        </w:rPr>
        <w:t xml:space="preserve">, Р. </w:t>
      </w:r>
      <w:proofErr w:type="spellStart"/>
      <w:r w:rsidRPr="00FD541C">
        <w:rPr>
          <w:rFonts w:ascii="Times New Roman" w:eastAsia="Times New Roman" w:hAnsi="Times New Roman" w:cs="Times New Roman"/>
          <w:sz w:val="24"/>
          <w:szCs w:val="24"/>
        </w:rPr>
        <w:t>Мостафин</w:t>
      </w:r>
      <w:proofErr w:type="spellEnd"/>
      <w:r w:rsidRPr="00FD541C">
        <w:rPr>
          <w:rFonts w:ascii="Times New Roman" w:eastAsia="Times New Roman" w:hAnsi="Times New Roman" w:cs="Times New Roman"/>
          <w:sz w:val="24"/>
          <w:szCs w:val="24"/>
        </w:rPr>
        <w:t xml:space="preserve">, К. Нафиков, М.И. Ахметзянов и др. Фольклорный материал, различные пояснения заимствованы из «Энциклопедии мифологии», составленной Ф.И. </w:t>
      </w:r>
      <w:proofErr w:type="spellStart"/>
      <w:r w:rsidRPr="00FD541C">
        <w:rPr>
          <w:rFonts w:ascii="Times New Roman" w:eastAsia="Times New Roman" w:hAnsi="Times New Roman" w:cs="Times New Roman"/>
          <w:sz w:val="24"/>
          <w:szCs w:val="24"/>
        </w:rPr>
        <w:t>Урманче</w:t>
      </w:r>
      <w:proofErr w:type="spellEnd"/>
      <w:r w:rsidRPr="00FD541C">
        <w:rPr>
          <w:rFonts w:ascii="Times New Roman" w:eastAsia="Times New Roman" w:hAnsi="Times New Roman" w:cs="Times New Roman"/>
          <w:sz w:val="24"/>
          <w:szCs w:val="24"/>
        </w:rPr>
        <w:t xml:space="preserve"> и К.М. </w:t>
      </w:r>
      <w:proofErr w:type="spellStart"/>
      <w:r w:rsidRPr="00FD541C">
        <w:rPr>
          <w:rFonts w:ascii="Times New Roman" w:eastAsia="Times New Roman" w:hAnsi="Times New Roman" w:cs="Times New Roman"/>
          <w:sz w:val="24"/>
          <w:szCs w:val="24"/>
        </w:rPr>
        <w:t>Миннуллиным</w:t>
      </w:r>
      <w:proofErr w:type="spellEnd"/>
      <w:r w:rsidRPr="00FD541C">
        <w:rPr>
          <w:rFonts w:ascii="Times New Roman" w:eastAsia="Times New Roman" w:hAnsi="Times New Roman" w:cs="Times New Roman"/>
          <w:sz w:val="24"/>
          <w:szCs w:val="24"/>
        </w:rPr>
        <w:t xml:space="preserve">. </w:t>
      </w:r>
    </w:p>
    <w:p w:rsidR="000B5AC0" w:rsidRPr="00FD541C" w:rsidRDefault="000B5AC0" w:rsidP="000B5AC0">
      <w:pPr>
        <w:widowControl w:val="0"/>
        <w:spacing w:after="0" w:line="240" w:lineRule="auto"/>
        <w:jc w:val="both"/>
        <w:rPr>
          <w:rFonts w:ascii="Times New Roman" w:eastAsia="Times New Roman" w:hAnsi="Times New Roman" w:cs="Times New Roman"/>
          <w:sz w:val="24"/>
          <w:szCs w:val="24"/>
        </w:rPr>
      </w:pPr>
      <w:r w:rsidRPr="00FD541C">
        <w:rPr>
          <w:rFonts w:ascii="Times New Roman" w:eastAsia="Times New Roman" w:hAnsi="Times New Roman" w:cs="Times New Roman"/>
          <w:sz w:val="24"/>
          <w:szCs w:val="24"/>
        </w:rPr>
        <w:t xml:space="preserve">Программа 4 класса продолжает углублять представления младших школьников о содержательной выразительности поэтической формы. На разнообразном поэтическом материале школьникам демонстрируется парная, перекрестная, охватная рифмы, ритмичность стиха. Ученики обращают внимание на длину строки, т.е. приобщаются к стихам таких форм, как верлибр, традиционный стих, </w:t>
      </w:r>
      <w:proofErr w:type="spellStart"/>
      <w:r w:rsidRPr="00FD541C">
        <w:rPr>
          <w:rFonts w:ascii="Times New Roman" w:eastAsia="Times New Roman" w:hAnsi="Times New Roman" w:cs="Times New Roman"/>
          <w:sz w:val="24"/>
          <w:szCs w:val="24"/>
        </w:rPr>
        <w:t>гаруз</w:t>
      </w:r>
      <w:proofErr w:type="spellEnd"/>
      <w:r w:rsidRPr="00FD541C">
        <w:rPr>
          <w:rFonts w:ascii="Times New Roman" w:eastAsia="Times New Roman" w:hAnsi="Times New Roman" w:cs="Times New Roman"/>
          <w:sz w:val="24"/>
          <w:szCs w:val="24"/>
        </w:rPr>
        <w:t xml:space="preserve">, но при этом термины не сообщаются. Также обращают внимание на строфику стиха. Для этого предложены стихи таких авторов, как Р. </w:t>
      </w:r>
      <w:proofErr w:type="spellStart"/>
      <w:r w:rsidRPr="00FD541C">
        <w:rPr>
          <w:rFonts w:ascii="Times New Roman" w:eastAsia="Times New Roman" w:hAnsi="Times New Roman" w:cs="Times New Roman"/>
          <w:sz w:val="24"/>
          <w:szCs w:val="24"/>
        </w:rPr>
        <w:t>Файзуллин</w:t>
      </w:r>
      <w:proofErr w:type="spellEnd"/>
      <w:r w:rsidRPr="00FD541C">
        <w:rPr>
          <w:rFonts w:ascii="Times New Roman" w:eastAsia="Times New Roman" w:hAnsi="Times New Roman" w:cs="Times New Roman"/>
          <w:sz w:val="24"/>
          <w:szCs w:val="24"/>
        </w:rPr>
        <w:t xml:space="preserve">, Р. </w:t>
      </w:r>
      <w:proofErr w:type="spellStart"/>
      <w:r w:rsidRPr="00FD541C">
        <w:rPr>
          <w:rFonts w:ascii="Times New Roman" w:eastAsia="Times New Roman" w:hAnsi="Times New Roman" w:cs="Times New Roman"/>
          <w:sz w:val="24"/>
          <w:szCs w:val="24"/>
        </w:rPr>
        <w:t>Харис</w:t>
      </w:r>
      <w:proofErr w:type="spellEnd"/>
      <w:r w:rsidRPr="00FD541C">
        <w:rPr>
          <w:rFonts w:ascii="Times New Roman" w:eastAsia="Times New Roman" w:hAnsi="Times New Roman" w:cs="Times New Roman"/>
          <w:sz w:val="24"/>
          <w:szCs w:val="24"/>
        </w:rPr>
        <w:t xml:space="preserve">, Г. </w:t>
      </w:r>
      <w:proofErr w:type="spellStart"/>
      <w:r w:rsidRPr="00FD541C">
        <w:rPr>
          <w:rFonts w:ascii="Times New Roman" w:eastAsia="Times New Roman" w:hAnsi="Times New Roman" w:cs="Times New Roman"/>
          <w:sz w:val="24"/>
          <w:szCs w:val="24"/>
        </w:rPr>
        <w:t>Афзал</w:t>
      </w:r>
      <w:proofErr w:type="spellEnd"/>
      <w:r w:rsidRPr="00FD541C">
        <w:rPr>
          <w:rFonts w:ascii="Times New Roman" w:eastAsia="Times New Roman" w:hAnsi="Times New Roman" w:cs="Times New Roman"/>
          <w:sz w:val="24"/>
          <w:szCs w:val="24"/>
        </w:rPr>
        <w:t xml:space="preserve">, Р. </w:t>
      </w:r>
      <w:proofErr w:type="spellStart"/>
      <w:r w:rsidRPr="00FD541C">
        <w:rPr>
          <w:rFonts w:ascii="Times New Roman" w:eastAsia="Times New Roman" w:hAnsi="Times New Roman" w:cs="Times New Roman"/>
          <w:sz w:val="24"/>
          <w:szCs w:val="24"/>
        </w:rPr>
        <w:t>Миннуллин</w:t>
      </w:r>
      <w:proofErr w:type="spellEnd"/>
      <w:r w:rsidRPr="00FD541C">
        <w:rPr>
          <w:rFonts w:ascii="Times New Roman" w:eastAsia="Times New Roman" w:hAnsi="Times New Roman" w:cs="Times New Roman"/>
          <w:sz w:val="24"/>
          <w:szCs w:val="24"/>
        </w:rPr>
        <w:t xml:space="preserve">, И. </w:t>
      </w:r>
      <w:proofErr w:type="spellStart"/>
      <w:r w:rsidRPr="00FD541C">
        <w:rPr>
          <w:rFonts w:ascii="Times New Roman" w:eastAsia="Times New Roman" w:hAnsi="Times New Roman" w:cs="Times New Roman"/>
          <w:sz w:val="24"/>
          <w:szCs w:val="24"/>
        </w:rPr>
        <w:t>Юзеев</w:t>
      </w:r>
      <w:proofErr w:type="spellEnd"/>
      <w:r w:rsidRPr="00FD541C">
        <w:rPr>
          <w:rFonts w:ascii="Times New Roman" w:eastAsia="Times New Roman" w:hAnsi="Times New Roman" w:cs="Times New Roman"/>
          <w:sz w:val="24"/>
          <w:szCs w:val="24"/>
        </w:rPr>
        <w:t xml:space="preserve">, Р. Ахметзян, Р. </w:t>
      </w:r>
      <w:proofErr w:type="spellStart"/>
      <w:r w:rsidRPr="00FD541C">
        <w:rPr>
          <w:rFonts w:ascii="Times New Roman" w:eastAsia="Times New Roman" w:hAnsi="Times New Roman" w:cs="Times New Roman"/>
          <w:sz w:val="24"/>
          <w:szCs w:val="24"/>
        </w:rPr>
        <w:t>Зайдулла</w:t>
      </w:r>
      <w:proofErr w:type="spellEnd"/>
      <w:r w:rsidRPr="00FD541C">
        <w:rPr>
          <w:rFonts w:ascii="Times New Roman" w:eastAsia="Times New Roman" w:hAnsi="Times New Roman" w:cs="Times New Roman"/>
          <w:sz w:val="24"/>
          <w:szCs w:val="24"/>
        </w:rPr>
        <w:t xml:space="preserve">. </w:t>
      </w:r>
    </w:p>
    <w:p w:rsidR="000B5AC0" w:rsidRPr="00FD541C" w:rsidRDefault="000B5AC0" w:rsidP="000B5AC0">
      <w:pPr>
        <w:widowControl w:val="0"/>
        <w:spacing w:after="0" w:line="240" w:lineRule="auto"/>
        <w:jc w:val="both"/>
        <w:rPr>
          <w:rFonts w:ascii="Times New Roman" w:eastAsia="Times New Roman" w:hAnsi="Times New Roman" w:cs="Times New Roman"/>
          <w:sz w:val="24"/>
          <w:szCs w:val="24"/>
        </w:rPr>
      </w:pPr>
      <w:r w:rsidRPr="00FD541C">
        <w:rPr>
          <w:rFonts w:ascii="Times New Roman" w:eastAsia="Times New Roman" w:hAnsi="Times New Roman" w:cs="Times New Roman"/>
          <w:sz w:val="24"/>
          <w:szCs w:val="24"/>
        </w:rPr>
        <w:t xml:space="preserve">Программа 4 класса предусматривает анализ объемных произведений, сложных по композиции и художественному содержанию, передающих целую гамму разнообразных чувств, доступных детям. Выявление авторской точки зрения на изображаемые события завершает формирование представлений об особенностях авторской литературы. С этой целью включены повесть Г. </w:t>
      </w:r>
      <w:proofErr w:type="spellStart"/>
      <w:r w:rsidRPr="00FD541C">
        <w:rPr>
          <w:rFonts w:ascii="Times New Roman" w:eastAsia="Times New Roman" w:hAnsi="Times New Roman" w:cs="Times New Roman"/>
          <w:sz w:val="24"/>
          <w:szCs w:val="24"/>
        </w:rPr>
        <w:t>Кутуя</w:t>
      </w:r>
      <w:proofErr w:type="spellEnd"/>
      <w:r w:rsidRPr="00FD541C">
        <w:rPr>
          <w:rFonts w:ascii="Times New Roman" w:eastAsia="Times New Roman" w:hAnsi="Times New Roman" w:cs="Times New Roman"/>
          <w:sz w:val="24"/>
          <w:szCs w:val="24"/>
        </w:rPr>
        <w:t xml:space="preserve"> «Приключения Рустема», рассказы Ф. </w:t>
      </w:r>
      <w:proofErr w:type="spellStart"/>
      <w:r w:rsidRPr="00FD541C">
        <w:rPr>
          <w:rFonts w:ascii="Times New Roman" w:eastAsia="Times New Roman" w:hAnsi="Times New Roman" w:cs="Times New Roman"/>
          <w:sz w:val="24"/>
          <w:szCs w:val="24"/>
        </w:rPr>
        <w:t>Амирхана</w:t>
      </w:r>
      <w:proofErr w:type="spellEnd"/>
      <w:r w:rsidRPr="00FD541C">
        <w:rPr>
          <w:rFonts w:ascii="Times New Roman" w:eastAsia="Times New Roman" w:hAnsi="Times New Roman" w:cs="Times New Roman"/>
          <w:sz w:val="24"/>
          <w:szCs w:val="24"/>
        </w:rPr>
        <w:t xml:space="preserve"> «Маленький слуга» и </w:t>
      </w:r>
      <w:proofErr w:type="spellStart"/>
      <w:r w:rsidRPr="00FD541C">
        <w:rPr>
          <w:rFonts w:ascii="Times New Roman" w:eastAsia="Times New Roman" w:hAnsi="Times New Roman" w:cs="Times New Roman"/>
          <w:sz w:val="24"/>
          <w:szCs w:val="24"/>
        </w:rPr>
        <w:t>К.Наджми</w:t>
      </w:r>
      <w:proofErr w:type="spellEnd"/>
      <w:r w:rsidRPr="00FD541C">
        <w:rPr>
          <w:rFonts w:ascii="Times New Roman" w:eastAsia="Times New Roman" w:hAnsi="Times New Roman" w:cs="Times New Roman"/>
          <w:sz w:val="24"/>
          <w:szCs w:val="24"/>
        </w:rPr>
        <w:t xml:space="preserve"> «Первый рабочий день </w:t>
      </w:r>
      <w:proofErr w:type="spellStart"/>
      <w:r w:rsidRPr="00FD541C">
        <w:rPr>
          <w:rFonts w:ascii="Times New Roman" w:eastAsia="Times New Roman" w:hAnsi="Times New Roman" w:cs="Times New Roman"/>
          <w:sz w:val="24"/>
          <w:szCs w:val="24"/>
        </w:rPr>
        <w:t>Насимы</w:t>
      </w:r>
      <w:proofErr w:type="spellEnd"/>
      <w:r w:rsidRPr="00FD541C">
        <w:rPr>
          <w:rFonts w:ascii="Times New Roman" w:eastAsia="Times New Roman" w:hAnsi="Times New Roman" w:cs="Times New Roman"/>
          <w:sz w:val="24"/>
          <w:szCs w:val="24"/>
        </w:rPr>
        <w:t xml:space="preserve">», также отрывок рассказа «Начало весны» Г.Ибрагимова. </w:t>
      </w:r>
    </w:p>
    <w:p w:rsidR="000B5AC0" w:rsidRPr="00FD541C" w:rsidRDefault="000B5AC0" w:rsidP="000B5AC0">
      <w:pPr>
        <w:widowControl w:val="0"/>
        <w:spacing w:after="0" w:line="240" w:lineRule="auto"/>
        <w:jc w:val="both"/>
        <w:rPr>
          <w:rFonts w:ascii="Times New Roman" w:eastAsia="Times New Roman" w:hAnsi="Times New Roman" w:cs="Times New Roman"/>
          <w:sz w:val="24"/>
          <w:szCs w:val="24"/>
        </w:rPr>
      </w:pPr>
      <w:r w:rsidRPr="00FD541C">
        <w:rPr>
          <w:rFonts w:ascii="Times New Roman" w:eastAsia="Times New Roman" w:hAnsi="Times New Roman" w:cs="Times New Roman"/>
          <w:sz w:val="24"/>
          <w:szCs w:val="24"/>
        </w:rPr>
        <w:t xml:space="preserve">Решение проблемы «автора» и «точки зрения» программа предусматривает как решение: 1.Проблемы выражения авторской точки зрения в прозе и в поэзии; 2.Проблемы выражения чувств лирического героя в лирике; 3.Проблемы несовпадения мировосприятия автора-рассказчика и героя, что и находит свое воплощение в учебниках «Әдәбиуку». </w:t>
      </w:r>
    </w:p>
    <w:p w:rsidR="000B5AC0" w:rsidRPr="00FD541C" w:rsidRDefault="000B5AC0" w:rsidP="000B5AC0">
      <w:pPr>
        <w:widowControl w:val="0"/>
        <w:spacing w:after="0" w:line="240" w:lineRule="auto"/>
        <w:jc w:val="both"/>
        <w:rPr>
          <w:rFonts w:ascii="Times New Roman" w:eastAsia="Times New Roman" w:hAnsi="Times New Roman" w:cs="Times New Roman"/>
          <w:sz w:val="24"/>
          <w:szCs w:val="24"/>
        </w:rPr>
      </w:pPr>
      <w:r w:rsidRPr="00FD541C">
        <w:rPr>
          <w:rFonts w:ascii="Times New Roman" w:eastAsia="Times New Roman" w:hAnsi="Times New Roman" w:cs="Times New Roman"/>
          <w:sz w:val="24"/>
          <w:szCs w:val="24"/>
        </w:rPr>
        <w:t xml:space="preserve">Особенность четвертого года обучения литературы состоит в том, что этот год завершает формирование того элементарного инструментария, который будет необходим читателю на уровне основного общего образования для анализа и оценки произведений разных жанров фольклора и разных родов и жанров авторской литературы. </w:t>
      </w:r>
    </w:p>
    <w:p w:rsidR="000B5AC0" w:rsidRPr="00FD541C" w:rsidRDefault="000B5AC0" w:rsidP="000B5AC0">
      <w:pPr>
        <w:widowControl w:val="0"/>
        <w:spacing w:after="0" w:line="240" w:lineRule="auto"/>
        <w:jc w:val="both"/>
        <w:rPr>
          <w:rFonts w:ascii="Times New Roman" w:eastAsia="Calibri" w:hAnsi="Times New Roman" w:cs="Times New Roman"/>
          <w:sz w:val="24"/>
          <w:szCs w:val="24"/>
        </w:rPr>
      </w:pPr>
      <w:r w:rsidRPr="00FD541C">
        <w:rPr>
          <w:rFonts w:ascii="Times New Roman" w:eastAsia="Calibri" w:hAnsi="Times New Roman" w:cs="Times New Roman"/>
          <w:b/>
          <w:bCs/>
          <w:color w:val="000000"/>
          <w:sz w:val="24"/>
          <w:szCs w:val="24"/>
        </w:rPr>
        <w:t xml:space="preserve">Раздел 5. </w:t>
      </w:r>
      <w:r w:rsidRPr="00FD541C">
        <w:rPr>
          <w:rFonts w:ascii="Times New Roman" w:eastAsia="Calibri" w:hAnsi="Times New Roman" w:cs="Times New Roman"/>
          <w:b/>
          <w:bCs/>
          <w:sz w:val="24"/>
          <w:szCs w:val="24"/>
        </w:rPr>
        <w:t>Развитие устной и письменной речи учащихся</w:t>
      </w:r>
      <w:r w:rsidRPr="00FD541C">
        <w:rPr>
          <w:rFonts w:ascii="Times New Roman" w:eastAsia="Calibri" w:hAnsi="Times New Roman" w:cs="Times New Roman"/>
          <w:sz w:val="24"/>
          <w:szCs w:val="24"/>
        </w:rPr>
        <w:t xml:space="preserve">. </w:t>
      </w:r>
    </w:p>
    <w:p w:rsidR="000B5AC0" w:rsidRPr="00FD541C" w:rsidRDefault="000B5AC0" w:rsidP="000B5AC0">
      <w:pPr>
        <w:widowControl w:val="0"/>
        <w:spacing w:after="0" w:line="240" w:lineRule="auto"/>
        <w:jc w:val="both"/>
        <w:rPr>
          <w:rFonts w:ascii="Times New Roman" w:eastAsia="Times New Roman" w:hAnsi="Times New Roman" w:cs="Times New Roman"/>
          <w:sz w:val="24"/>
          <w:szCs w:val="24"/>
        </w:rPr>
      </w:pPr>
      <w:r w:rsidRPr="00FD541C">
        <w:rPr>
          <w:rFonts w:ascii="Times New Roman" w:eastAsia="Times New Roman" w:hAnsi="Times New Roman" w:cs="Times New Roman"/>
          <w:b/>
          <w:bCs/>
          <w:sz w:val="24"/>
          <w:szCs w:val="24"/>
        </w:rPr>
        <w:t>Виды речевой и читательской деятельности.</w:t>
      </w:r>
      <w:r w:rsidRPr="00FD541C">
        <w:rPr>
          <w:rFonts w:ascii="Times New Roman" w:eastAsia="Times New Roman" w:hAnsi="Times New Roman" w:cs="Times New Roman"/>
          <w:sz w:val="24"/>
          <w:szCs w:val="24"/>
        </w:rPr>
        <w:t xml:space="preserve"> Восприятие речи на слух, понимание текста, ответы на вопросы по содержанию, умение задавать вопросы по содержанию прослушанного, определение последовательности событий. </w:t>
      </w:r>
    </w:p>
    <w:p w:rsidR="000B5AC0" w:rsidRPr="00FD541C" w:rsidRDefault="000B5AC0" w:rsidP="000B5AC0">
      <w:pPr>
        <w:widowControl w:val="0"/>
        <w:spacing w:after="0" w:line="240" w:lineRule="auto"/>
        <w:jc w:val="both"/>
        <w:rPr>
          <w:rFonts w:ascii="Times New Roman" w:eastAsia="Times New Roman" w:hAnsi="Times New Roman" w:cs="Times New Roman"/>
          <w:sz w:val="24"/>
          <w:szCs w:val="24"/>
        </w:rPr>
      </w:pPr>
      <w:proofErr w:type="spellStart"/>
      <w:r w:rsidRPr="00FD541C">
        <w:rPr>
          <w:rFonts w:ascii="Times New Roman" w:eastAsia="Times New Roman" w:hAnsi="Times New Roman" w:cs="Times New Roman"/>
          <w:b/>
          <w:bCs/>
          <w:sz w:val="24"/>
          <w:szCs w:val="24"/>
        </w:rPr>
        <w:t>Аудирование</w:t>
      </w:r>
      <w:proofErr w:type="spellEnd"/>
      <w:r w:rsidRPr="00FD541C">
        <w:rPr>
          <w:rFonts w:ascii="Times New Roman" w:eastAsia="Times New Roman" w:hAnsi="Times New Roman" w:cs="Times New Roman"/>
          <w:b/>
          <w:bCs/>
          <w:sz w:val="24"/>
          <w:szCs w:val="24"/>
        </w:rPr>
        <w:t>.</w:t>
      </w:r>
      <w:r w:rsidRPr="00FD541C">
        <w:rPr>
          <w:rFonts w:ascii="Times New Roman" w:eastAsia="Times New Roman" w:hAnsi="Times New Roman" w:cs="Times New Roman"/>
          <w:sz w:val="24"/>
          <w:szCs w:val="24"/>
        </w:rPr>
        <w:t xml:space="preserve"> Умение воспринимать на слух звучащую речь: чтение текста вслух учителем и одноклассниками, высказывания собеседников, адресованные себе вопросы. Понимание смысла звучащей речи: удержание обсуждаемого аспекта, способность отвечать на вопросы по ее содержанию и задавать собственные вопросы.  </w:t>
      </w:r>
    </w:p>
    <w:p w:rsidR="000B5AC0" w:rsidRPr="00FD541C" w:rsidRDefault="000B5AC0" w:rsidP="000B5AC0">
      <w:pPr>
        <w:widowControl w:val="0"/>
        <w:spacing w:after="0" w:line="240" w:lineRule="auto"/>
        <w:jc w:val="both"/>
        <w:rPr>
          <w:rFonts w:ascii="Times New Roman" w:eastAsia="Times New Roman" w:hAnsi="Times New Roman" w:cs="Times New Roman"/>
          <w:sz w:val="24"/>
          <w:szCs w:val="24"/>
        </w:rPr>
      </w:pPr>
      <w:r w:rsidRPr="00FD541C">
        <w:rPr>
          <w:rFonts w:ascii="Times New Roman" w:eastAsia="Times New Roman" w:hAnsi="Times New Roman" w:cs="Times New Roman"/>
          <w:b/>
          <w:bCs/>
          <w:sz w:val="24"/>
          <w:szCs w:val="24"/>
        </w:rPr>
        <w:t>Чтение вслух</w:t>
      </w:r>
      <w:r w:rsidRPr="00FD541C">
        <w:rPr>
          <w:rFonts w:ascii="Times New Roman" w:eastAsia="Times New Roman" w:hAnsi="Times New Roman" w:cs="Times New Roman"/>
          <w:sz w:val="24"/>
          <w:szCs w:val="24"/>
        </w:rPr>
        <w:t xml:space="preserve">. Укрепление чтения как основы для перехода от слогового чтения к чтению целыми словами, а также постепенного увеличения скорости чтения. Формирование мотива читать вслух в процессе чтения по ролям и чтения по цепочке. </w:t>
      </w:r>
      <w:proofErr w:type="gramStart"/>
      <w:r w:rsidRPr="00FD541C">
        <w:rPr>
          <w:rFonts w:ascii="Times New Roman" w:eastAsia="Times New Roman" w:hAnsi="Times New Roman" w:cs="Times New Roman"/>
          <w:sz w:val="24"/>
          <w:szCs w:val="24"/>
        </w:rPr>
        <w:t xml:space="preserve">Освоение особенностей выразительного чтения (чтение отдельных предложений с интонационным выделением знаков препинания на начальном этапе, жанровые требования и ограничения самого читаемого текста: лирическое стихотворение читается не так, как былина, а гимн – не так, как колыбельная песенка или прибаутка, и т.д., и осознанный выбор подходящих к случаю интонации, тона, пауз, логических ударений).  </w:t>
      </w:r>
      <w:proofErr w:type="gramEnd"/>
    </w:p>
    <w:p w:rsidR="000B5AC0" w:rsidRPr="00FD541C" w:rsidRDefault="000B5AC0" w:rsidP="000B5AC0">
      <w:pPr>
        <w:widowControl w:val="0"/>
        <w:spacing w:after="0" w:line="240" w:lineRule="auto"/>
        <w:jc w:val="both"/>
        <w:rPr>
          <w:rFonts w:ascii="Times New Roman" w:eastAsia="Times New Roman" w:hAnsi="Times New Roman" w:cs="Times New Roman"/>
          <w:sz w:val="24"/>
          <w:szCs w:val="24"/>
        </w:rPr>
      </w:pPr>
      <w:r w:rsidRPr="00FD541C">
        <w:rPr>
          <w:rFonts w:ascii="Times New Roman" w:eastAsia="Times New Roman" w:hAnsi="Times New Roman" w:cs="Times New Roman"/>
          <w:b/>
          <w:bCs/>
          <w:sz w:val="24"/>
          <w:szCs w:val="24"/>
        </w:rPr>
        <w:t>Чтение про себя</w:t>
      </w:r>
      <w:r w:rsidRPr="00FD541C">
        <w:rPr>
          <w:rFonts w:ascii="Times New Roman" w:eastAsia="Times New Roman" w:hAnsi="Times New Roman" w:cs="Times New Roman"/>
          <w:sz w:val="24"/>
          <w:szCs w:val="24"/>
        </w:rPr>
        <w:t xml:space="preserve">. Умение самостоятельно читать текст небольшого объема. Умение 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выборочного чтения.  </w:t>
      </w:r>
    </w:p>
    <w:p w:rsidR="000B5AC0" w:rsidRPr="00FD541C" w:rsidRDefault="000B5AC0" w:rsidP="000B5AC0">
      <w:pPr>
        <w:widowControl w:val="0"/>
        <w:spacing w:after="0" w:line="240" w:lineRule="auto"/>
        <w:jc w:val="both"/>
        <w:rPr>
          <w:rFonts w:ascii="Times New Roman" w:eastAsia="Times New Roman" w:hAnsi="Times New Roman" w:cs="Times New Roman"/>
          <w:sz w:val="24"/>
          <w:szCs w:val="24"/>
        </w:rPr>
      </w:pPr>
      <w:r w:rsidRPr="00FD541C">
        <w:rPr>
          <w:rFonts w:ascii="Times New Roman" w:eastAsia="Times New Roman" w:hAnsi="Times New Roman" w:cs="Times New Roman"/>
          <w:b/>
          <w:bCs/>
          <w:sz w:val="24"/>
          <w:szCs w:val="24"/>
        </w:rPr>
        <w:t>Говорение</w:t>
      </w:r>
      <w:r w:rsidRPr="00FD541C">
        <w:rPr>
          <w:rFonts w:ascii="Times New Roman" w:eastAsia="Times New Roman" w:hAnsi="Times New Roman" w:cs="Times New Roman"/>
          <w:sz w:val="24"/>
          <w:szCs w:val="24"/>
        </w:rPr>
        <w:t xml:space="preserve">. Освоение разновидностей монологического высказывания: в форме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 /несогласие). Умение спорить, опираясь на содержание текста. Этическая сторона диалогического общения – использование норм речевого этикета и воспитание сострадательного отношения к проигравшей в споре стороне.  </w:t>
      </w:r>
    </w:p>
    <w:p w:rsidR="000B5AC0" w:rsidRPr="00FD541C" w:rsidRDefault="000B5AC0" w:rsidP="000B5AC0">
      <w:pPr>
        <w:widowControl w:val="0"/>
        <w:spacing w:after="0" w:line="240" w:lineRule="auto"/>
        <w:jc w:val="both"/>
        <w:rPr>
          <w:rFonts w:ascii="Times New Roman" w:eastAsia="Times New Roman" w:hAnsi="Times New Roman" w:cs="Times New Roman"/>
          <w:sz w:val="24"/>
          <w:szCs w:val="24"/>
        </w:rPr>
      </w:pPr>
      <w:r w:rsidRPr="00FD541C">
        <w:rPr>
          <w:rFonts w:ascii="Times New Roman" w:eastAsia="Times New Roman" w:hAnsi="Times New Roman" w:cs="Times New Roman"/>
          <w:b/>
          <w:bCs/>
          <w:sz w:val="24"/>
          <w:szCs w:val="24"/>
        </w:rPr>
        <w:t>Письмо (культура письменной речи.)</w:t>
      </w:r>
      <w:r w:rsidRPr="00FD541C">
        <w:rPr>
          <w:rFonts w:ascii="Times New Roman" w:eastAsia="Times New Roman" w:hAnsi="Times New Roman" w:cs="Times New Roman"/>
          <w:sz w:val="24"/>
          <w:szCs w:val="24"/>
        </w:rPr>
        <w:t xml:space="preserve">. Различение видов текста (текст-повествование, текст-описание, текст-рассуждение) и их практическое освоение в форме мини-сочинений; краткие сочинения по личным наблюдениям и впечатлениям; сочинения по живописным произведениям; письменное составление аннотаций к отдельным произведениям и сборникам произведений; обучение культуре предметной и бытовой переписки (написание писем и поздравительных открыток, формулы вежливости). </w:t>
      </w:r>
    </w:p>
    <w:p w:rsidR="000B5AC0" w:rsidRPr="00FD541C" w:rsidRDefault="000B5AC0" w:rsidP="000B5AC0">
      <w:pPr>
        <w:widowControl w:val="0"/>
        <w:spacing w:after="0" w:line="240" w:lineRule="auto"/>
        <w:jc w:val="both"/>
        <w:rPr>
          <w:rFonts w:ascii="Times New Roman" w:eastAsia="Times New Roman" w:hAnsi="Times New Roman" w:cs="Times New Roman"/>
          <w:sz w:val="24"/>
          <w:szCs w:val="24"/>
        </w:rPr>
      </w:pPr>
      <w:r w:rsidRPr="00FD541C">
        <w:rPr>
          <w:rFonts w:ascii="Times New Roman" w:eastAsia="Times New Roman" w:hAnsi="Times New Roman" w:cs="Times New Roman"/>
          <w:b/>
          <w:bCs/>
          <w:sz w:val="24"/>
          <w:szCs w:val="24"/>
        </w:rPr>
        <w:t>Работа с текстом художественного произведения</w:t>
      </w:r>
      <w:r w:rsidRPr="00FD541C">
        <w:rPr>
          <w:rFonts w:ascii="Times New Roman" w:eastAsia="Times New Roman" w:hAnsi="Times New Roman" w:cs="Times New Roman"/>
          <w:sz w:val="24"/>
          <w:szCs w:val="24"/>
        </w:rPr>
        <w:t xml:space="preserve">. Анализ заголовка, анализ текста (через систему вопросов и заданий), определение его эмоционально-смысловых доминант (основная мысль в басне, главные переживания в лирическом стихотворении, противоположные позиции героев и авторский вывод в рассказе, основная интонация в колыбельной песне, былине, гимне и т.д.). Определение особенностей построения текста, выявление средств художественной выразительности. Умение определить характер героя (через его словесный портрет, анализ поступков, речевое поведение, через авторский комментарий), проследить развитие характера героя во времени, сравнительный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В результате работы с текстом: умение выделять в тексте разные сюжетные линии; видеть разные точки зрения или позиции; устанавливать причинно-следственные связи в развитии сюжета и в поведении героев; понимать авторскую точку зрения; выделять основную мысль текста; обнаруживать выразительные средства.  </w:t>
      </w:r>
    </w:p>
    <w:p w:rsidR="000B5AC0" w:rsidRPr="00FD541C" w:rsidRDefault="000B5AC0" w:rsidP="000B5AC0">
      <w:pPr>
        <w:widowControl w:val="0"/>
        <w:spacing w:after="0" w:line="240" w:lineRule="auto"/>
        <w:jc w:val="both"/>
        <w:rPr>
          <w:rFonts w:ascii="Times New Roman" w:eastAsia="Times New Roman" w:hAnsi="Times New Roman" w:cs="Times New Roman"/>
          <w:sz w:val="24"/>
          <w:szCs w:val="24"/>
        </w:rPr>
      </w:pPr>
      <w:r w:rsidRPr="00FD541C">
        <w:rPr>
          <w:rFonts w:ascii="Times New Roman" w:eastAsia="Times New Roman" w:hAnsi="Times New Roman" w:cs="Times New Roman"/>
          <w:b/>
          <w:bCs/>
          <w:sz w:val="24"/>
          <w:szCs w:val="24"/>
        </w:rPr>
        <w:t>Работа с учебными и научно-популярными текстами</w:t>
      </w:r>
      <w:r w:rsidRPr="00FD541C">
        <w:rPr>
          <w:rFonts w:ascii="Times New Roman" w:eastAsia="Times New Roman" w:hAnsi="Times New Roman" w:cs="Times New Roman"/>
          <w:sz w:val="24"/>
          <w:szCs w:val="24"/>
        </w:rPr>
        <w:t xml:space="preserve">. Обучение структурированию научно-популярного и учебного текстов, выделению в тексте отдельных частей, ключевых слов, составлению плана пересказа. </w:t>
      </w:r>
    </w:p>
    <w:p w:rsidR="000B5AC0" w:rsidRPr="00FD541C" w:rsidRDefault="000B5AC0" w:rsidP="000B5AC0">
      <w:pPr>
        <w:widowControl w:val="0"/>
        <w:spacing w:after="0" w:line="240" w:lineRule="auto"/>
        <w:jc w:val="both"/>
        <w:rPr>
          <w:rFonts w:ascii="Times New Roman" w:eastAsia="Times New Roman" w:hAnsi="Times New Roman" w:cs="Times New Roman"/>
          <w:sz w:val="24"/>
          <w:szCs w:val="24"/>
        </w:rPr>
      </w:pPr>
      <w:r w:rsidRPr="00FD541C">
        <w:rPr>
          <w:rFonts w:ascii="Times New Roman" w:eastAsia="Times New Roman" w:hAnsi="Times New Roman" w:cs="Times New Roman"/>
          <w:b/>
          <w:bCs/>
          <w:sz w:val="24"/>
          <w:szCs w:val="24"/>
        </w:rPr>
        <w:t>Формирование библиографической культуры</w:t>
      </w:r>
      <w:r w:rsidRPr="00FD541C">
        <w:rPr>
          <w:rFonts w:ascii="Times New Roman" w:eastAsia="Times New Roman" w:hAnsi="Times New Roman" w:cs="Times New Roman"/>
          <w:sz w:val="24"/>
          <w:szCs w:val="24"/>
        </w:rPr>
        <w:t xml:space="preserve">. Умение пользоваться аппаратом учебника (страницей «Содержание» или «Оглавление», системой условных обозначений), навыки работы с дополнительными текстами и иллюстрациями. Представление о книге-сборнике, книге-произведении, о периодической печати, о справочной литературе. Систематическое использование словарей. Представление об алфавитном каталоге библиотеки. Практическое использование фондов школьной библиотеки в учебном процессе. Знакомство с книгой как с особым видом искусства, изучение ее элементов.  </w:t>
      </w:r>
    </w:p>
    <w:p w:rsidR="000B5AC0" w:rsidRPr="00FD541C" w:rsidRDefault="000B5AC0" w:rsidP="000B5AC0">
      <w:pPr>
        <w:widowControl w:val="0"/>
        <w:spacing w:after="0" w:line="240" w:lineRule="auto"/>
        <w:jc w:val="both"/>
        <w:rPr>
          <w:rFonts w:ascii="Times New Roman" w:eastAsia="Times New Roman" w:hAnsi="Times New Roman" w:cs="Times New Roman"/>
          <w:sz w:val="24"/>
          <w:szCs w:val="24"/>
        </w:rPr>
      </w:pPr>
      <w:r w:rsidRPr="00FD541C">
        <w:rPr>
          <w:rFonts w:ascii="Times New Roman" w:eastAsia="Times New Roman" w:hAnsi="Times New Roman" w:cs="Times New Roman"/>
          <w:b/>
          <w:bCs/>
          <w:sz w:val="24"/>
          <w:szCs w:val="24"/>
        </w:rPr>
        <w:t>Внеклассное чтение</w:t>
      </w:r>
      <w:r w:rsidRPr="00FD541C">
        <w:rPr>
          <w:rFonts w:ascii="Times New Roman" w:eastAsia="Times New Roman" w:hAnsi="Times New Roman" w:cs="Times New Roman"/>
          <w:sz w:val="24"/>
          <w:szCs w:val="24"/>
        </w:rPr>
        <w:t xml:space="preserve">. Организация подготовки учащихся к самостоятельному чтению книг, расширению и углублению читательского кругозора, познавательных интересов. Развитие устойчивого и осознанного интереса к чтению художественной литературы, знакомство с детской книгой как явлением культуры, ее структурой, видами, жанрами, темами. </w:t>
      </w:r>
    </w:p>
    <w:p w:rsidR="000B5AC0" w:rsidRPr="00FD541C" w:rsidRDefault="000B5AC0" w:rsidP="000B5AC0">
      <w:pPr>
        <w:widowControl w:val="0"/>
        <w:spacing w:after="0" w:line="240" w:lineRule="auto"/>
        <w:jc w:val="both"/>
        <w:rPr>
          <w:rFonts w:ascii="Times New Roman" w:eastAsia="Times New Roman" w:hAnsi="Times New Roman" w:cs="Times New Roman"/>
          <w:sz w:val="24"/>
          <w:szCs w:val="24"/>
        </w:rPr>
      </w:pPr>
      <w:r w:rsidRPr="00FD541C">
        <w:rPr>
          <w:rFonts w:ascii="Times New Roman" w:eastAsia="Times New Roman" w:hAnsi="Times New Roman" w:cs="Times New Roman"/>
          <w:b/>
          <w:bCs/>
          <w:sz w:val="24"/>
          <w:szCs w:val="24"/>
        </w:rPr>
        <w:t>Устное народное творчество</w:t>
      </w:r>
      <w:r w:rsidRPr="00FD541C">
        <w:rPr>
          <w:rFonts w:ascii="Times New Roman" w:eastAsia="Times New Roman" w:hAnsi="Times New Roman" w:cs="Times New Roman"/>
          <w:sz w:val="24"/>
          <w:szCs w:val="24"/>
        </w:rPr>
        <w:t xml:space="preserve">. Широко используется как материал для обучения грамоте, родному языку и словесности. Систематизация знаний учащихся о малых фольклорных жанрах татарского народного творчества и понятии «устное народное творчество». Формирование элементов литературоведческих представлений. Представление о фольклорных произведениях. Жанровое разнообразие фольклорных произведений (докучная сказка; сказки о животных, волшебные и бытовые сказки; малые фольклорные формы: загадки, считалки, колыбельные песенки, пословицы и т.д.). Представление о жанрах басни (Басни – авторские произведения, укорененные в сказке о животных и в фольклорном мире ценностей.). Авторская литература: жанры рассказа и литературной сказки, авторская поэзия. Особенности стихотворного текста (ритм, рифма). Различение рифмы и понимание содержательности каждого конкретного вида рифмы. Освоение понятий «тема» и «основная мысль», а также «основное переживание» героя произведения. Практическое различение произведений разного жанрового характера (без освоения понятия «жанр»). Практическое освоение представления о сюжете и о бродячих сюжетах. Представление о герое произведения, об авторе-рассказчике. Практическое различение в текстах и уяснение смысла использования средств художественной выразительности: олицетворения, сравнения, гиперболы, контраста, звукописи, фигуры повтора.  </w:t>
      </w:r>
    </w:p>
    <w:p w:rsidR="000B5AC0" w:rsidRPr="00FD541C" w:rsidRDefault="000B5AC0" w:rsidP="000B5AC0">
      <w:pPr>
        <w:widowControl w:val="0"/>
        <w:spacing w:after="0" w:line="240" w:lineRule="auto"/>
        <w:ind w:right="-31"/>
        <w:jc w:val="both"/>
        <w:rPr>
          <w:rFonts w:ascii="Times New Roman" w:eastAsia="Times New Roman" w:hAnsi="Times New Roman" w:cs="Times New Roman"/>
          <w:sz w:val="24"/>
          <w:szCs w:val="24"/>
        </w:rPr>
      </w:pPr>
      <w:r w:rsidRPr="00FD541C">
        <w:rPr>
          <w:rFonts w:ascii="Times New Roman" w:eastAsia="Times New Roman" w:hAnsi="Times New Roman" w:cs="Times New Roman"/>
          <w:b/>
          <w:bCs/>
          <w:sz w:val="24"/>
          <w:szCs w:val="24"/>
        </w:rPr>
        <w:t>Работа с текстами разных видов и жанров литературы</w:t>
      </w:r>
      <w:r w:rsidRPr="00FD541C">
        <w:rPr>
          <w:rFonts w:ascii="Times New Roman" w:eastAsia="Times New Roman" w:hAnsi="Times New Roman" w:cs="Times New Roman"/>
          <w:sz w:val="24"/>
          <w:szCs w:val="24"/>
        </w:rPr>
        <w:t xml:space="preserve">. Определение принадлежности текста к фольклорному миру или кругу авторских произведений. Понимание жанровых особенностей текста (волшебная сказка, докучная сказка, рассказ, колыбельная песенка, гимн и т.д.) Понимание разницы между художественным и научно-популярным текстами. Умение доказательно показать принадлежность текста к кругу художественных или научно-популярных текстов. Понимание отличий прозаического и поэтического текстов. Умение реконструировать (с помощью учителя) позицию автора в любом авторском тексте, а также понимать переживания героя (или лирического героя) в лирическом стихотворении.  </w:t>
      </w:r>
    </w:p>
    <w:p w:rsidR="000B5AC0" w:rsidRPr="00FD541C" w:rsidRDefault="000B5AC0" w:rsidP="000B5AC0">
      <w:pPr>
        <w:widowControl w:val="0"/>
        <w:spacing w:after="0" w:line="240" w:lineRule="auto"/>
        <w:ind w:right="-31"/>
        <w:jc w:val="both"/>
        <w:rPr>
          <w:rFonts w:ascii="Times New Roman" w:eastAsia="Times New Roman" w:hAnsi="Times New Roman" w:cs="Times New Roman"/>
          <w:sz w:val="24"/>
          <w:szCs w:val="24"/>
        </w:rPr>
      </w:pPr>
      <w:r w:rsidRPr="00FD541C">
        <w:rPr>
          <w:rFonts w:ascii="Times New Roman" w:eastAsia="Times New Roman" w:hAnsi="Times New Roman" w:cs="Times New Roman"/>
          <w:b/>
          <w:bCs/>
          <w:sz w:val="24"/>
          <w:szCs w:val="24"/>
        </w:rPr>
        <w:t>Работа с произведениями разных видов искусства (литература, живопись, прикладное искусство, скульптура, музыка)</w:t>
      </w:r>
      <w:r w:rsidRPr="00FD541C">
        <w:rPr>
          <w:rFonts w:ascii="Times New Roman" w:eastAsia="Times New Roman" w:hAnsi="Times New Roman" w:cs="Times New Roman"/>
          <w:sz w:val="24"/>
          <w:szCs w:val="24"/>
        </w:rPr>
        <w:t xml:space="preserve">. Представление о литературе как об одном из видов искусства (наряду с живописью, музыкой и т.д.). Сравнение особенностей мировосприятия писателя, живописца и композитора. Сравнение произведений, принадлежащих к разным видам искусства. </w:t>
      </w:r>
    </w:p>
    <w:p w:rsidR="000B5AC0" w:rsidRPr="00FD541C" w:rsidRDefault="000B5AC0" w:rsidP="000B5AC0">
      <w:pPr>
        <w:widowControl w:val="0"/>
        <w:spacing w:after="0" w:line="240" w:lineRule="auto"/>
        <w:ind w:right="-31"/>
        <w:jc w:val="both"/>
        <w:rPr>
          <w:rFonts w:ascii="Times New Roman" w:eastAsia="Times New Roman" w:hAnsi="Times New Roman" w:cs="Times New Roman"/>
          <w:sz w:val="24"/>
          <w:szCs w:val="24"/>
        </w:rPr>
      </w:pPr>
      <w:r w:rsidRPr="00FD541C">
        <w:rPr>
          <w:rFonts w:ascii="Times New Roman" w:eastAsia="Times New Roman" w:hAnsi="Times New Roman" w:cs="Times New Roman"/>
          <w:b/>
          <w:bCs/>
          <w:sz w:val="24"/>
          <w:szCs w:val="24"/>
        </w:rPr>
        <w:t>Элементы творческой деятельности</w:t>
      </w:r>
      <w:r w:rsidRPr="00FD541C">
        <w:rPr>
          <w:rFonts w:ascii="Times New Roman" w:eastAsia="Times New Roman" w:hAnsi="Times New Roman" w:cs="Times New Roman"/>
          <w:sz w:val="24"/>
          <w:szCs w:val="24"/>
        </w:rPr>
        <w:t xml:space="preserve">. Чтение художественного произведения (или его фрагментов) по ролям и по цепочке. Умение читать выразительно поэтический и прозаический текст. Умение осознанно выбирать интонацию, темп чтения и делать необходимые паузы в соответствии с особенностями текста. Умение рассматривать иллюстрации в учебнике, сравнивать их с художественными текстами. Практическое освоение малых фольклорных жанров (загадки, считалки, колыбельные песни), сочинение собственных текстов и инсценировка их с помощью выразительных средств (мимики, жестов, интонации). Способность устно и письменно (в виде высказываний и небольших сочинений) делиться своими личными впечатлениями.  </w:t>
      </w:r>
    </w:p>
    <w:p w:rsidR="000B5AC0" w:rsidRPr="00FD541C" w:rsidRDefault="000B5AC0" w:rsidP="000B5AC0">
      <w:pPr>
        <w:widowControl w:val="0"/>
        <w:spacing w:after="0" w:line="240" w:lineRule="auto"/>
        <w:ind w:right="-31"/>
        <w:jc w:val="both"/>
        <w:rPr>
          <w:rFonts w:ascii="Times New Roman" w:eastAsia="Times New Roman" w:hAnsi="Times New Roman" w:cs="Times New Roman"/>
          <w:sz w:val="24"/>
          <w:szCs w:val="24"/>
        </w:rPr>
      </w:pPr>
      <w:r w:rsidRPr="00FD541C">
        <w:rPr>
          <w:rFonts w:ascii="Times New Roman" w:eastAsia="Times New Roman" w:hAnsi="Times New Roman" w:cs="Times New Roman"/>
          <w:b/>
          <w:bCs/>
          <w:sz w:val="24"/>
          <w:szCs w:val="24"/>
        </w:rPr>
        <w:t>Круг детского чтения</w:t>
      </w:r>
      <w:r w:rsidRPr="00FD541C">
        <w:rPr>
          <w:rFonts w:ascii="Times New Roman" w:eastAsia="Times New Roman" w:hAnsi="Times New Roman" w:cs="Times New Roman"/>
          <w:sz w:val="24"/>
          <w:szCs w:val="24"/>
        </w:rPr>
        <w:t xml:space="preserve">. Произведения устного народного творчества. </w:t>
      </w:r>
      <w:proofErr w:type="gramStart"/>
      <w:r w:rsidRPr="00FD541C">
        <w:rPr>
          <w:rFonts w:ascii="Times New Roman" w:eastAsia="Times New Roman" w:hAnsi="Times New Roman" w:cs="Times New Roman"/>
          <w:sz w:val="24"/>
          <w:szCs w:val="24"/>
        </w:rPr>
        <w:t xml:space="preserve">Малые жанры фольклора (прибаутки, считалки, скороговорки, загадки, </w:t>
      </w:r>
      <w:proofErr w:type="spellStart"/>
      <w:r w:rsidRPr="00FD541C">
        <w:rPr>
          <w:rFonts w:ascii="Times New Roman" w:eastAsia="Times New Roman" w:hAnsi="Times New Roman" w:cs="Times New Roman"/>
          <w:sz w:val="24"/>
          <w:szCs w:val="24"/>
        </w:rPr>
        <w:t>заклички</w:t>
      </w:r>
      <w:proofErr w:type="spellEnd"/>
      <w:r w:rsidRPr="00FD541C">
        <w:rPr>
          <w:rFonts w:ascii="Times New Roman" w:eastAsia="Times New Roman" w:hAnsi="Times New Roman" w:cs="Times New Roman"/>
          <w:sz w:val="24"/>
          <w:szCs w:val="24"/>
        </w:rPr>
        <w:t>); народные сказки (докучные, сказки о животных, бытовые, волшебные); пословицы и поговорки.</w:t>
      </w:r>
      <w:proofErr w:type="gramEnd"/>
      <w:r w:rsidRPr="00FD541C">
        <w:rPr>
          <w:rFonts w:ascii="Times New Roman" w:eastAsia="Times New Roman" w:hAnsi="Times New Roman" w:cs="Times New Roman"/>
          <w:sz w:val="24"/>
          <w:szCs w:val="24"/>
        </w:rPr>
        <w:t xml:space="preserve"> Авторские произведения, басни. Литературные авторские произведения. Произведения классиков отечественной литературы XIX–XX вв. (стихотворения, рассказы, волшебные сказки в стихах, повесть). Произведения классиков детской литературы (стихотворения, рассказы, сказки, сказочные повести). Произведения современной отечественной (с учетом многонациональности России) и зарубежной литературы (стихотворения, рассказы, сказки, сказочная повесть). </w:t>
      </w:r>
      <w:proofErr w:type="gramStart"/>
      <w:r w:rsidRPr="00FD541C">
        <w:rPr>
          <w:rFonts w:ascii="Times New Roman" w:eastAsia="Times New Roman" w:hAnsi="Times New Roman" w:cs="Times New Roman"/>
          <w:sz w:val="24"/>
          <w:szCs w:val="24"/>
        </w:rPr>
        <w:t>Разные виды книг: историческая, приключенческая, фантастическая, научно-популярная, справочно-энциклопедическая литература; детские периодические издания (детские журналы).</w:t>
      </w:r>
      <w:proofErr w:type="gramEnd"/>
      <w:r w:rsidRPr="00FD541C">
        <w:rPr>
          <w:rFonts w:ascii="Times New Roman" w:eastAsia="Times New Roman" w:hAnsi="Times New Roman" w:cs="Times New Roman"/>
          <w:sz w:val="24"/>
          <w:szCs w:val="24"/>
        </w:rPr>
        <w:t xml:space="preserve"> В результате обучения на уровне начального общего образования будет обеспечена готовность школьников к получению дальнейшего образования на уровне основного общего образования и достигнут необходимый уровень их общекультурного и литературного развития.  </w:t>
      </w:r>
    </w:p>
    <w:p w:rsidR="000B5AC0" w:rsidRPr="00FD541C" w:rsidRDefault="000B5AC0" w:rsidP="000B5AC0">
      <w:pPr>
        <w:widowControl w:val="0"/>
        <w:spacing w:after="0" w:line="240" w:lineRule="auto"/>
        <w:ind w:right="-31"/>
        <w:jc w:val="both"/>
        <w:rPr>
          <w:rFonts w:ascii="Times New Roman" w:eastAsia="Times New Roman" w:hAnsi="Times New Roman" w:cs="Times New Roman"/>
          <w:sz w:val="24"/>
          <w:szCs w:val="24"/>
        </w:rPr>
      </w:pPr>
    </w:p>
    <w:p w:rsidR="002A0020" w:rsidRPr="00FD541C" w:rsidRDefault="002A0020" w:rsidP="000B5AC0">
      <w:pPr>
        <w:jc w:val="center"/>
        <w:rPr>
          <w:rFonts w:ascii="Times New Roman" w:hAnsi="Times New Roman" w:cs="Times New Roman"/>
          <w:b/>
          <w:color w:val="FF0000"/>
          <w:sz w:val="24"/>
          <w:szCs w:val="24"/>
        </w:rPr>
      </w:pPr>
      <w:r w:rsidRPr="00FD541C">
        <w:rPr>
          <w:rFonts w:ascii="Times New Roman" w:hAnsi="Times New Roman" w:cs="Times New Roman"/>
          <w:b/>
          <w:sz w:val="24"/>
          <w:szCs w:val="24"/>
        </w:rPr>
        <w:t>Тематическое планирование</w:t>
      </w:r>
    </w:p>
    <w:tbl>
      <w:tblPr>
        <w:tblW w:w="9541" w:type="dxa"/>
        <w:jc w:val="center"/>
        <w:tblInd w:w="-2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7322"/>
        <w:gridCol w:w="1226"/>
      </w:tblGrid>
      <w:tr w:rsidR="002A0020" w:rsidRPr="00FD541C" w:rsidTr="00BA5D3D">
        <w:trPr>
          <w:trHeight w:val="517"/>
          <w:jc w:val="center"/>
        </w:trPr>
        <w:tc>
          <w:tcPr>
            <w:tcW w:w="993" w:type="dxa"/>
            <w:vMerge w:val="restart"/>
            <w:tcBorders>
              <w:top w:val="single" w:sz="4" w:space="0" w:color="auto"/>
              <w:left w:val="single" w:sz="4" w:space="0" w:color="auto"/>
              <w:right w:val="single" w:sz="4" w:space="0" w:color="auto"/>
            </w:tcBorders>
          </w:tcPr>
          <w:p w:rsidR="002A0020" w:rsidRPr="00FD541C" w:rsidRDefault="002A0020" w:rsidP="000B5AC0">
            <w:pPr>
              <w:rPr>
                <w:rFonts w:ascii="Times New Roman" w:hAnsi="Times New Roman" w:cs="Times New Roman"/>
                <w:b/>
                <w:sz w:val="24"/>
                <w:szCs w:val="24"/>
              </w:rPr>
            </w:pPr>
            <w:r w:rsidRPr="00FD541C">
              <w:rPr>
                <w:rFonts w:ascii="Times New Roman" w:hAnsi="Times New Roman" w:cs="Times New Roman"/>
                <w:b/>
                <w:sz w:val="24"/>
                <w:szCs w:val="24"/>
              </w:rPr>
              <w:t>№</w:t>
            </w:r>
          </w:p>
          <w:p w:rsidR="002A0020" w:rsidRPr="00FD541C" w:rsidRDefault="002A0020" w:rsidP="000B5AC0">
            <w:pPr>
              <w:rPr>
                <w:rFonts w:ascii="Times New Roman" w:hAnsi="Times New Roman" w:cs="Times New Roman"/>
                <w:b/>
                <w:sz w:val="24"/>
                <w:szCs w:val="24"/>
              </w:rPr>
            </w:pPr>
            <w:proofErr w:type="gramStart"/>
            <w:r w:rsidRPr="00FD541C">
              <w:rPr>
                <w:rFonts w:ascii="Times New Roman" w:hAnsi="Times New Roman" w:cs="Times New Roman"/>
                <w:b/>
                <w:sz w:val="24"/>
                <w:szCs w:val="24"/>
              </w:rPr>
              <w:t>п</w:t>
            </w:r>
            <w:proofErr w:type="gramEnd"/>
            <w:r w:rsidRPr="00FD541C">
              <w:rPr>
                <w:rFonts w:ascii="Times New Roman" w:hAnsi="Times New Roman" w:cs="Times New Roman"/>
                <w:b/>
                <w:sz w:val="24"/>
                <w:szCs w:val="24"/>
                <w:lang w:val="en-US"/>
              </w:rPr>
              <w:t>/</w:t>
            </w:r>
            <w:r w:rsidRPr="00FD541C">
              <w:rPr>
                <w:rFonts w:ascii="Times New Roman" w:hAnsi="Times New Roman" w:cs="Times New Roman"/>
                <w:b/>
                <w:sz w:val="24"/>
                <w:szCs w:val="24"/>
              </w:rPr>
              <w:t>п</w:t>
            </w:r>
          </w:p>
        </w:tc>
        <w:tc>
          <w:tcPr>
            <w:tcW w:w="7322" w:type="dxa"/>
            <w:vMerge w:val="restart"/>
            <w:tcBorders>
              <w:top w:val="single" w:sz="4" w:space="0" w:color="auto"/>
              <w:left w:val="single" w:sz="4" w:space="0" w:color="auto"/>
              <w:right w:val="single" w:sz="4" w:space="0" w:color="auto"/>
            </w:tcBorders>
          </w:tcPr>
          <w:p w:rsidR="002A0020" w:rsidRPr="00FD541C" w:rsidRDefault="002A0020" w:rsidP="002A0020">
            <w:pPr>
              <w:pStyle w:val="a3"/>
              <w:rPr>
                <w:rFonts w:ascii="Times New Roman" w:hAnsi="Times New Roman" w:cs="Times New Roman"/>
                <w:sz w:val="24"/>
                <w:szCs w:val="24"/>
              </w:rPr>
            </w:pPr>
            <w:r w:rsidRPr="00FD541C">
              <w:rPr>
                <w:rFonts w:ascii="Times New Roman" w:hAnsi="Times New Roman" w:cs="Times New Roman"/>
                <w:sz w:val="24"/>
                <w:szCs w:val="24"/>
              </w:rPr>
              <w:t xml:space="preserve">               Тема</w:t>
            </w:r>
          </w:p>
        </w:tc>
        <w:tc>
          <w:tcPr>
            <w:tcW w:w="1226" w:type="dxa"/>
            <w:vMerge w:val="restart"/>
            <w:tcBorders>
              <w:top w:val="single" w:sz="4" w:space="0" w:color="auto"/>
              <w:left w:val="single" w:sz="4" w:space="0" w:color="auto"/>
              <w:right w:val="single" w:sz="4" w:space="0" w:color="auto"/>
            </w:tcBorders>
          </w:tcPr>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Дәрес</w:t>
            </w:r>
          </w:p>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Саны</w:t>
            </w:r>
          </w:p>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rPr>
              <w:t>Количество часов</w:t>
            </w:r>
          </w:p>
        </w:tc>
      </w:tr>
      <w:tr w:rsidR="002A0020" w:rsidRPr="00FD541C" w:rsidTr="00BA5D3D">
        <w:trPr>
          <w:trHeight w:val="570"/>
          <w:jc w:val="center"/>
        </w:trPr>
        <w:tc>
          <w:tcPr>
            <w:tcW w:w="993" w:type="dxa"/>
            <w:vMerge/>
            <w:tcBorders>
              <w:left w:val="single" w:sz="4" w:space="0" w:color="auto"/>
              <w:right w:val="single" w:sz="4" w:space="0" w:color="auto"/>
            </w:tcBorders>
          </w:tcPr>
          <w:p w:rsidR="002A0020" w:rsidRPr="00FD541C" w:rsidRDefault="002A0020" w:rsidP="000B5AC0">
            <w:pPr>
              <w:rPr>
                <w:rFonts w:ascii="Times New Roman" w:hAnsi="Times New Roman" w:cs="Times New Roman"/>
                <w:b/>
                <w:sz w:val="24"/>
                <w:szCs w:val="24"/>
              </w:rPr>
            </w:pPr>
          </w:p>
        </w:tc>
        <w:tc>
          <w:tcPr>
            <w:tcW w:w="7322" w:type="dxa"/>
            <w:vMerge/>
            <w:tcBorders>
              <w:left w:val="single" w:sz="4" w:space="0" w:color="auto"/>
              <w:right w:val="single" w:sz="4" w:space="0" w:color="auto"/>
            </w:tcBorders>
          </w:tcPr>
          <w:p w:rsidR="002A0020" w:rsidRPr="00FD541C" w:rsidRDefault="002A0020" w:rsidP="002A0020">
            <w:pPr>
              <w:pStyle w:val="a3"/>
              <w:rPr>
                <w:rFonts w:ascii="Times New Roman" w:hAnsi="Times New Roman" w:cs="Times New Roman"/>
                <w:sz w:val="24"/>
                <w:szCs w:val="24"/>
              </w:rPr>
            </w:pPr>
          </w:p>
        </w:tc>
        <w:tc>
          <w:tcPr>
            <w:tcW w:w="1226" w:type="dxa"/>
            <w:vMerge/>
            <w:tcBorders>
              <w:left w:val="single" w:sz="4" w:space="0" w:color="auto"/>
              <w:right w:val="single" w:sz="4" w:space="0" w:color="auto"/>
            </w:tcBorders>
          </w:tcPr>
          <w:p w:rsidR="002A0020" w:rsidRPr="00FD541C" w:rsidRDefault="002A0020" w:rsidP="002A0020">
            <w:pPr>
              <w:pStyle w:val="a3"/>
              <w:rPr>
                <w:rFonts w:ascii="Times New Roman" w:hAnsi="Times New Roman" w:cs="Times New Roman"/>
                <w:sz w:val="24"/>
                <w:szCs w:val="24"/>
                <w:lang w:val="tt-RU"/>
              </w:rPr>
            </w:pPr>
          </w:p>
        </w:tc>
      </w:tr>
      <w:tr w:rsidR="002A0020" w:rsidRPr="00FD541C" w:rsidTr="00F151D2">
        <w:trPr>
          <w:trHeight w:val="517"/>
          <w:jc w:val="center"/>
        </w:trPr>
        <w:tc>
          <w:tcPr>
            <w:tcW w:w="993" w:type="dxa"/>
            <w:vMerge/>
            <w:tcBorders>
              <w:left w:val="single" w:sz="4" w:space="0" w:color="auto"/>
              <w:bottom w:val="single" w:sz="4" w:space="0" w:color="auto"/>
              <w:right w:val="single" w:sz="4" w:space="0" w:color="auto"/>
            </w:tcBorders>
          </w:tcPr>
          <w:p w:rsidR="002A0020" w:rsidRPr="00FD541C" w:rsidRDefault="002A0020" w:rsidP="000B5AC0">
            <w:pPr>
              <w:rPr>
                <w:rFonts w:ascii="Times New Roman" w:hAnsi="Times New Roman" w:cs="Times New Roman"/>
                <w:b/>
                <w:sz w:val="24"/>
                <w:szCs w:val="24"/>
              </w:rPr>
            </w:pPr>
          </w:p>
        </w:tc>
        <w:tc>
          <w:tcPr>
            <w:tcW w:w="7322" w:type="dxa"/>
            <w:vMerge/>
            <w:tcBorders>
              <w:left w:val="single" w:sz="4" w:space="0" w:color="auto"/>
              <w:bottom w:val="single" w:sz="4" w:space="0" w:color="auto"/>
              <w:right w:val="single" w:sz="4" w:space="0" w:color="auto"/>
            </w:tcBorders>
          </w:tcPr>
          <w:p w:rsidR="002A0020" w:rsidRPr="00FD541C" w:rsidRDefault="002A0020" w:rsidP="002A0020">
            <w:pPr>
              <w:pStyle w:val="a3"/>
              <w:rPr>
                <w:rFonts w:ascii="Times New Roman" w:hAnsi="Times New Roman" w:cs="Times New Roman"/>
                <w:sz w:val="24"/>
                <w:szCs w:val="24"/>
              </w:rPr>
            </w:pPr>
          </w:p>
        </w:tc>
        <w:tc>
          <w:tcPr>
            <w:tcW w:w="1226" w:type="dxa"/>
            <w:vMerge/>
            <w:tcBorders>
              <w:left w:val="single" w:sz="4" w:space="0" w:color="auto"/>
              <w:bottom w:val="single" w:sz="4" w:space="0" w:color="auto"/>
              <w:right w:val="single" w:sz="4" w:space="0" w:color="auto"/>
            </w:tcBorders>
          </w:tcPr>
          <w:p w:rsidR="002A0020" w:rsidRPr="00FD541C" w:rsidRDefault="002A0020" w:rsidP="002A0020">
            <w:pPr>
              <w:pStyle w:val="a3"/>
              <w:rPr>
                <w:rFonts w:ascii="Times New Roman" w:hAnsi="Times New Roman" w:cs="Times New Roman"/>
                <w:sz w:val="24"/>
                <w:szCs w:val="24"/>
                <w:lang w:val="tt-RU"/>
              </w:rPr>
            </w:pPr>
          </w:p>
        </w:tc>
      </w:tr>
      <w:tr w:rsidR="002A0020" w:rsidRPr="00FD541C" w:rsidTr="00BA5D3D">
        <w:trPr>
          <w:jc w:val="center"/>
        </w:trPr>
        <w:tc>
          <w:tcPr>
            <w:tcW w:w="993" w:type="dxa"/>
            <w:tcBorders>
              <w:top w:val="single" w:sz="4" w:space="0" w:color="auto"/>
              <w:left w:val="single" w:sz="4" w:space="0" w:color="auto"/>
              <w:bottom w:val="single" w:sz="4" w:space="0" w:color="auto"/>
              <w:right w:val="single" w:sz="4" w:space="0" w:color="auto"/>
            </w:tcBorders>
          </w:tcPr>
          <w:p w:rsidR="002A0020" w:rsidRPr="00FD541C" w:rsidRDefault="002A0020" w:rsidP="000B5AC0">
            <w:pPr>
              <w:rPr>
                <w:rFonts w:ascii="Times New Roman" w:hAnsi="Times New Roman" w:cs="Times New Roman"/>
                <w:b/>
                <w:sz w:val="24"/>
                <w:szCs w:val="24"/>
                <w:lang w:val="tt-RU"/>
              </w:rPr>
            </w:pPr>
            <w:r w:rsidRPr="00FD541C">
              <w:rPr>
                <w:rFonts w:ascii="Times New Roman" w:hAnsi="Times New Roman" w:cs="Times New Roman"/>
                <w:b/>
                <w:sz w:val="24"/>
                <w:szCs w:val="24"/>
                <w:lang w:val="tt-RU"/>
              </w:rPr>
              <w:t>1</w:t>
            </w:r>
          </w:p>
        </w:tc>
        <w:tc>
          <w:tcPr>
            <w:tcW w:w="7322" w:type="dxa"/>
            <w:tcBorders>
              <w:top w:val="single" w:sz="4" w:space="0" w:color="auto"/>
              <w:left w:val="single" w:sz="4" w:space="0" w:color="auto"/>
              <w:bottom w:val="single" w:sz="4" w:space="0" w:color="auto"/>
              <w:right w:val="single" w:sz="4" w:space="0" w:color="auto"/>
            </w:tcBorders>
          </w:tcPr>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 xml:space="preserve">Вводный урок.Чтение сказок </w:t>
            </w:r>
          </w:p>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“Өч кыз”, ”Куян кызы” Предложения. Интонация</w:t>
            </w:r>
          </w:p>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Кереш дәрес. “Өч кыз”, ”Куян кызы” әкиятен уку.</w:t>
            </w:r>
          </w:p>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Җөмлә. Интонация</w:t>
            </w:r>
          </w:p>
        </w:tc>
        <w:tc>
          <w:tcPr>
            <w:tcW w:w="1226" w:type="dxa"/>
            <w:tcBorders>
              <w:top w:val="single" w:sz="4" w:space="0" w:color="auto"/>
              <w:left w:val="single" w:sz="4" w:space="0" w:color="auto"/>
              <w:bottom w:val="single" w:sz="4" w:space="0" w:color="auto"/>
              <w:right w:val="single" w:sz="4" w:space="0" w:color="auto"/>
            </w:tcBorders>
          </w:tcPr>
          <w:p w:rsidR="002A0020" w:rsidRPr="00FD541C" w:rsidRDefault="002A0020" w:rsidP="002A0020">
            <w:pPr>
              <w:pStyle w:val="a3"/>
              <w:rPr>
                <w:rFonts w:ascii="Times New Roman" w:hAnsi="Times New Roman" w:cs="Times New Roman"/>
                <w:sz w:val="24"/>
                <w:szCs w:val="24"/>
                <w:lang w:val="en-US"/>
              </w:rPr>
            </w:pPr>
            <w:r w:rsidRPr="00FD541C">
              <w:rPr>
                <w:rFonts w:ascii="Times New Roman" w:hAnsi="Times New Roman" w:cs="Times New Roman"/>
                <w:sz w:val="24"/>
                <w:szCs w:val="24"/>
                <w:lang w:val="en-US"/>
              </w:rPr>
              <w:t>1</w:t>
            </w:r>
          </w:p>
        </w:tc>
      </w:tr>
      <w:tr w:rsidR="002A0020" w:rsidRPr="00FD541C" w:rsidTr="00BA5D3D">
        <w:trPr>
          <w:jc w:val="center"/>
        </w:trPr>
        <w:tc>
          <w:tcPr>
            <w:tcW w:w="993" w:type="dxa"/>
            <w:tcBorders>
              <w:top w:val="single" w:sz="4" w:space="0" w:color="auto"/>
              <w:left w:val="single" w:sz="4" w:space="0" w:color="auto"/>
              <w:bottom w:val="single" w:sz="4" w:space="0" w:color="auto"/>
              <w:right w:val="single" w:sz="4" w:space="0" w:color="auto"/>
            </w:tcBorders>
          </w:tcPr>
          <w:p w:rsidR="002A0020" w:rsidRPr="00FD541C" w:rsidRDefault="002A0020" w:rsidP="000B5AC0">
            <w:pPr>
              <w:rPr>
                <w:rFonts w:ascii="Times New Roman" w:hAnsi="Times New Roman" w:cs="Times New Roman"/>
                <w:b/>
                <w:sz w:val="24"/>
                <w:szCs w:val="24"/>
              </w:rPr>
            </w:pPr>
            <w:r w:rsidRPr="00FD541C">
              <w:rPr>
                <w:rFonts w:ascii="Times New Roman" w:hAnsi="Times New Roman" w:cs="Times New Roman"/>
                <w:b/>
                <w:sz w:val="24"/>
                <w:szCs w:val="24"/>
              </w:rPr>
              <w:t>2</w:t>
            </w:r>
          </w:p>
        </w:tc>
        <w:tc>
          <w:tcPr>
            <w:tcW w:w="7322" w:type="dxa"/>
            <w:tcBorders>
              <w:top w:val="single" w:sz="4" w:space="0" w:color="auto"/>
              <w:left w:val="single" w:sz="4" w:space="0" w:color="auto"/>
              <w:bottom w:val="single" w:sz="4" w:space="0" w:color="auto"/>
              <w:right w:val="single" w:sz="4" w:space="0" w:color="auto"/>
            </w:tcBorders>
          </w:tcPr>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rPr>
              <w:t>Текст. Предложение как часть текста. Слова помощники Текст</w:t>
            </w:r>
            <w:r w:rsidRPr="00FD541C">
              <w:rPr>
                <w:rFonts w:ascii="Times New Roman" w:hAnsi="Times New Roman" w:cs="Times New Roman"/>
                <w:sz w:val="24"/>
                <w:szCs w:val="24"/>
                <w:lang w:val="tt-RU"/>
              </w:rPr>
              <w:t>. Текст кисәге буларак җөмлә. Җөмлә кисәге буларак сүз. Ярдәмче сүзләр</w:t>
            </w:r>
          </w:p>
        </w:tc>
        <w:tc>
          <w:tcPr>
            <w:tcW w:w="1226" w:type="dxa"/>
            <w:tcBorders>
              <w:top w:val="single" w:sz="4" w:space="0" w:color="auto"/>
              <w:left w:val="single" w:sz="4" w:space="0" w:color="auto"/>
              <w:bottom w:val="single" w:sz="4" w:space="0" w:color="auto"/>
              <w:right w:val="single" w:sz="4" w:space="0" w:color="auto"/>
            </w:tcBorders>
          </w:tcPr>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1</w:t>
            </w:r>
          </w:p>
        </w:tc>
      </w:tr>
      <w:tr w:rsidR="002A0020" w:rsidRPr="00FD541C" w:rsidTr="00BA5D3D">
        <w:trPr>
          <w:jc w:val="center"/>
        </w:trPr>
        <w:tc>
          <w:tcPr>
            <w:tcW w:w="993" w:type="dxa"/>
            <w:tcBorders>
              <w:top w:val="single" w:sz="4" w:space="0" w:color="auto"/>
              <w:left w:val="single" w:sz="4" w:space="0" w:color="auto"/>
              <w:bottom w:val="single" w:sz="4" w:space="0" w:color="auto"/>
              <w:right w:val="single" w:sz="4" w:space="0" w:color="auto"/>
            </w:tcBorders>
          </w:tcPr>
          <w:p w:rsidR="002A0020" w:rsidRPr="00FD541C" w:rsidRDefault="002A0020" w:rsidP="000B5AC0">
            <w:pPr>
              <w:rPr>
                <w:rFonts w:ascii="Times New Roman" w:hAnsi="Times New Roman" w:cs="Times New Roman"/>
                <w:b/>
                <w:sz w:val="24"/>
                <w:szCs w:val="24"/>
                <w:lang w:val="tt-RU"/>
              </w:rPr>
            </w:pPr>
            <w:r w:rsidRPr="00FD541C">
              <w:rPr>
                <w:rFonts w:ascii="Times New Roman" w:hAnsi="Times New Roman" w:cs="Times New Roman"/>
                <w:b/>
                <w:sz w:val="24"/>
                <w:szCs w:val="24"/>
                <w:lang w:val="tt-RU"/>
              </w:rPr>
              <w:t>3</w:t>
            </w:r>
          </w:p>
        </w:tc>
        <w:tc>
          <w:tcPr>
            <w:tcW w:w="7322" w:type="dxa"/>
            <w:tcBorders>
              <w:top w:val="single" w:sz="4" w:space="0" w:color="auto"/>
              <w:left w:val="single" w:sz="4" w:space="0" w:color="auto"/>
              <w:bottom w:val="single" w:sz="4" w:space="0" w:color="auto"/>
              <w:right w:val="single" w:sz="4" w:space="0" w:color="auto"/>
            </w:tcBorders>
          </w:tcPr>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rPr>
              <w:t xml:space="preserve"> Звук [а]  и буквы</w:t>
            </w:r>
            <w:proofErr w:type="gramStart"/>
            <w:r w:rsidRPr="00FD541C">
              <w:rPr>
                <w:rFonts w:ascii="Times New Roman" w:hAnsi="Times New Roman" w:cs="Times New Roman"/>
                <w:sz w:val="24"/>
                <w:szCs w:val="24"/>
              </w:rPr>
              <w:t xml:space="preserve"> А</w:t>
            </w:r>
            <w:proofErr w:type="gramEnd"/>
            <w:r w:rsidRPr="00FD541C">
              <w:rPr>
                <w:rFonts w:ascii="Times New Roman" w:hAnsi="Times New Roman" w:cs="Times New Roman"/>
                <w:sz w:val="24"/>
                <w:szCs w:val="24"/>
              </w:rPr>
              <w:t>, а</w:t>
            </w:r>
            <w:r w:rsidRPr="00FD541C">
              <w:rPr>
                <w:rFonts w:ascii="Times New Roman" w:hAnsi="Times New Roman" w:cs="Times New Roman"/>
                <w:sz w:val="24"/>
                <w:szCs w:val="24"/>
                <w:lang w:val="tt-RU"/>
              </w:rPr>
              <w:t>.</w:t>
            </w:r>
          </w:p>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rPr>
              <w:t>[</w:t>
            </w:r>
            <w:r w:rsidRPr="00FD541C">
              <w:rPr>
                <w:rFonts w:ascii="Times New Roman" w:hAnsi="Times New Roman" w:cs="Times New Roman"/>
                <w:sz w:val="24"/>
                <w:szCs w:val="24"/>
                <w:lang w:val="tt-RU"/>
              </w:rPr>
              <w:t>a] авазы һәм</w:t>
            </w:r>
            <w:proofErr w:type="gramStart"/>
            <w:r w:rsidRPr="00FD541C">
              <w:rPr>
                <w:rFonts w:ascii="Times New Roman" w:hAnsi="Times New Roman" w:cs="Times New Roman"/>
                <w:sz w:val="24"/>
                <w:szCs w:val="24"/>
                <w:lang w:val="tt-RU"/>
              </w:rPr>
              <w:t xml:space="preserve"> А</w:t>
            </w:r>
            <w:proofErr w:type="gramEnd"/>
            <w:r w:rsidRPr="00FD541C">
              <w:rPr>
                <w:rFonts w:ascii="Times New Roman" w:hAnsi="Times New Roman" w:cs="Times New Roman"/>
                <w:sz w:val="24"/>
                <w:szCs w:val="24"/>
                <w:lang w:val="tt-RU"/>
              </w:rPr>
              <w:t>, а хәрефләре.</w:t>
            </w:r>
          </w:p>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Звук [ә  ] буквы Ә,ә.</w:t>
            </w:r>
          </w:p>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[ә  ]авазы һәм Ә,ә хәрефләре.</w:t>
            </w:r>
          </w:p>
        </w:tc>
        <w:tc>
          <w:tcPr>
            <w:tcW w:w="1226" w:type="dxa"/>
            <w:tcBorders>
              <w:top w:val="single" w:sz="4" w:space="0" w:color="auto"/>
              <w:left w:val="single" w:sz="4" w:space="0" w:color="auto"/>
              <w:bottom w:val="single" w:sz="4" w:space="0" w:color="auto"/>
              <w:right w:val="single" w:sz="4" w:space="0" w:color="auto"/>
            </w:tcBorders>
          </w:tcPr>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1</w:t>
            </w:r>
          </w:p>
        </w:tc>
      </w:tr>
      <w:tr w:rsidR="002A0020" w:rsidRPr="00FD541C" w:rsidTr="00BA5D3D">
        <w:trPr>
          <w:jc w:val="center"/>
        </w:trPr>
        <w:tc>
          <w:tcPr>
            <w:tcW w:w="993" w:type="dxa"/>
            <w:tcBorders>
              <w:top w:val="single" w:sz="4" w:space="0" w:color="auto"/>
              <w:left w:val="single" w:sz="4" w:space="0" w:color="auto"/>
              <w:bottom w:val="single" w:sz="4" w:space="0" w:color="auto"/>
              <w:right w:val="single" w:sz="4" w:space="0" w:color="auto"/>
            </w:tcBorders>
          </w:tcPr>
          <w:p w:rsidR="002A0020" w:rsidRPr="00FD541C" w:rsidRDefault="002A0020" w:rsidP="000B5AC0">
            <w:pPr>
              <w:rPr>
                <w:rFonts w:ascii="Times New Roman" w:hAnsi="Times New Roman" w:cs="Times New Roman"/>
                <w:b/>
                <w:sz w:val="24"/>
                <w:szCs w:val="24"/>
                <w:lang w:val="tt-RU"/>
              </w:rPr>
            </w:pPr>
            <w:r w:rsidRPr="00FD541C">
              <w:rPr>
                <w:rFonts w:ascii="Times New Roman" w:hAnsi="Times New Roman" w:cs="Times New Roman"/>
                <w:b/>
                <w:sz w:val="24"/>
                <w:szCs w:val="24"/>
                <w:lang w:val="tt-RU"/>
              </w:rPr>
              <w:t>4</w:t>
            </w:r>
          </w:p>
        </w:tc>
        <w:tc>
          <w:tcPr>
            <w:tcW w:w="7322" w:type="dxa"/>
            <w:tcBorders>
              <w:top w:val="single" w:sz="4" w:space="0" w:color="auto"/>
              <w:left w:val="single" w:sz="4" w:space="0" w:color="auto"/>
              <w:bottom w:val="single" w:sz="4" w:space="0" w:color="auto"/>
              <w:right w:val="single" w:sz="4" w:space="0" w:color="auto"/>
            </w:tcBorders>
          </w:tcPr>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rPr>
              <w:t xml:space="preserve">Звук [ы]  и буква </w:t>
            </w:r>
            <w:proofErr w:type="gramStart"/>
            <w:r w:rsidRPr="00FD541C">
              <w:rPr>
                <w:rFonts w:ascii="Times New Roman" w:hAnsi="Times New Roman" w:cs="Times New Roman"/>
                <w:sz w:val="24"/>
                <w:szCs w:val="24"/>
              </w:rPr>
              <w:t>Ы</w:t>
            </w:r>
            <w:proofErr w:type="gramEnd"/>
            <w:r w:rsidRPr="00FD541C">
              <w:rPr>
                <w:rFonts w:ascii="Times New Roman" w:hAnsi="Times New Roman" w:cs="Times New Roman"/>
                <w:sz w:val="24"/>
                <w:szCs w:val="24"/>
              </w:rPr>
              <w:t xml:space="preserve"> ,ы .Звук </w:t>
            </w:r>
            <w:r w:rsidRPr="00FD541C">
              <w:rPr>
                <w:rFonts w:ascii="Times New Roman" w:hAnsi="Times New Roman" w:cs="Times New Roman"/>
                <w:sz w:val="24"/>
                <w:szCs w:val="24"/>
                <w:lang w:val="tt-RU"/>
              </w:rPr>
              <w:t>[э]  и буквы Э,э</w:t>
            </w:r>
            <w:r w:rsidRPr="00FD541C">
              <w:rPr>
                <w:rFonts w:ascii="Times New Roman" w:hAnsi="Times New Roman" w:cs="Times New Roman"/>
                <w:sz w:val="24"/>
                <w:szCs w:val="24"/>
              </w:rPr>
              <w:t xml:space="preserve"> Звук [и]  и буквы </w:t>
            </w:r>
            <w:proofErr w:type="spellStart"/>
            <w:r w:rsidRPr="00FD541C">
              <w:rPr>
                <w:rFonts w:ascii="Times New Roman" w:hAnsi="Times New Roman" w:cs="Times New Roman"/>
                <w:sz w:val="24"/>
                <w:szCs w:val="24"/>
              </w:rPr>
              <w:t>И,и</w:t>
            </w:r>
            <w:proofErr w:type="spellEnd"/>
            <w:r w:rsidRPr="00FD541C">
              <w:rPr>
                <w:rFonts w:ascii="Times New Roman" w:hAnsi="Times New Roman" w:cs="Times New Roman"/>
                <w:sz w:val="24"/>
                <w:szCs w:val="24"/>
              </w:rPr>
              <w:t>.</w:t>
            </w:r>
          </w:p>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 xml:space="preserve">[ы ] авазы һәм Ы,ы хәрефләре. [э] авазы һәм Э,э хәрефләре.[и] авазы һәм Ии хәрефләре </w:t>
            </w:r>
          </w:p>
        </w:tc>
        <w:tc>
          <w:tcPr>
            <w:tcW w:w="1226" w:type="dxa"/>
            <w:tcBorders>
              <w:top w:val="single" w:sz="4" w:space="0" w:color="auto"/>
              <w:left w:val="single" w:sz="4" w:space="0" w:color="auto"/>
              <w:bottom w:val="single" w:sz="4" w:space="0" w:color="auto"/>
              <w:right w:val="single" w:sz="4" w:space="0" w:color="auto"/>
            </w:tcBorders>
          </w:tcPr>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1</w:t>
            </w:r>
          </w:p>
        </w:tc>
      </w:tr>
      <w:tr w:rsidR="002A0020" w:rsidRPr="00FD541C" w:rsidTr="00BA5D3D">
        <w:trPr>
          <w:jc w:val="center"/>
        </w:trPr>
        <w:tc>
          <w:tcPr>
            <w:tcW w:w="993" w:type="dxa"/>
            <w:tcBorders>
              <w:top w:val="single" w:sz="4" w:space="0" w:color="auto"/>
              <w:left w:val="single" w:sz="4" w:space="0" w:color="auto"/>
              <w:bottom w:val="single" w:sz="4" w:space="0" w:color="auto"/>
              <w:right w:val="single" w:sz="4" w:space="0" w:color="auto"/>
            </w:tcBorders>
          </w:tcPr>
          <w:p w:rsidR="002A0020" w:rsidRPr="00FD541C" w:rsidRDefault="002A0020" w:rsidP="000B5AC0">
            <w:pPr>
              <w:rPr>
                <w:rFonts w:ascii="Times New Roman" w:hAnsi="Times New Roman" w:cs="Times New Roman"/>
                <w:b/>
                <w:sz w:val="24"/>
                <w:szCs w:val="24"/>
                <w:lang w:val="tt-RU"/>
              </w:rPr>
            </w:pPr>
            <w:r w:rsidRPr="00FD541C">
              <w:rPr>
                <w:rFonts w:ascii="Times New Roman" w:hAnsi="Times New Roman" w:cs="Times New Roman"/>
                <w:b/>
                <w:sz w:val="24"/>
                <w:szCs w:val="24"/>
                <w:lang w:val="tt-RU"/>
              </w:rPr>
              <w:t>5</w:t>
            </w:r>
          </w:p>
        </w:tc>
        <w:tc>
          <w:tcPr>
            <w:tcW w:w="7322" w:type="dxa"/>
            <w:tcBorders>
              <w:top w:val="single" w:sz="4" w:space="0" w:color="auto"/>
              <w:left w:val="single" w:sz="4" w:space="0" w:color="auto"/>
              <w:bottom w:val="single" w:sz="4" w:space="0" w:color="auto"/>
              <w:right w:val="single" w:sz="4" w:space="0" w:color="auto"/>
            </w:tcBorders>
          </w:tcPr>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Звук [у]  и буквы У.у [у] авазы һәм Уу хәрефләре.</w:t>
            </w:r>
          </w:p>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Звук[ү] и буквы Үү.</w:t>
            </w:r>
          </w:p>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 xml:space="preserve"> [ү]авазы һәм Үү хәрефләре</w:t>
            </w:r>
          </w:p>
        </w:tc>
        <w:tc>
          <w:tcPr>
            <w:tcW w:w="1226" w:type="dxa"/>
            <w:tcBorders>
              <w:top w:val="single" w:sz="4" w:space="0" w:color="auto"/>
              <w:left w:val="single" w:sz="4" w:space="0" w:color="auto"/>
              <w:bottom w:val="single" w:sz="4" w:space="0" w:color="auto"/>
              <w:right w:val="single" w:sz="4" w:space="0" w:color="auto"/>
            </w:tcBorders>
          </w:tcPr>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1</w:t>
            </w:r>
          </w:p>
        </w:tc>
      </w:tr>
      <w:tr w:rsidR="002A0020" w:rsidRPr="00FD541C" w:rsidTr="00BA5D3D">
        <w:trPr>
          <w:jc w:val="center"/>
        </w:trPr>
        <w:tc>
          <w:tcPr>
            <w:tcW w:w="993" w:type="dxa"/>
            <w:tcBorders>
              <w:top w:val="single" w:sz="4" w:space="0" w:color="auto"/>
              <w:left w:val="single" w:sz="4" w:space="0" w:color="auto"/>
              <w:bottom w:val="single" w:sz="4" w:space="0" w:color="auto"/>
              <w:right w:val="single" w:sz="4" w:space="0" w:color="auto"/>
            </w:tcBorders>
          </w:tcPr>
          <w:p w:rsidR="002A0020" w:rsidRPr="00FD541C" w:rsidRDefault="002A0020" w:rsidP="000B5AC0">
            <w:pPr>
              <w:rPr>
                <w:rFonts w:ascii="Times New Roman" w:hAnsi="Times New Roman" w:cs="Times New Roman"/>
                <w:b/>
                <w:sz w:val="24"/>
                <w:szCs w:val="24"/>
                <w:lang w:val="tt-RU"/>
              </w:rPr>
            </w:pPr>
            <w:r w:rsidRPr="00FD541C">
              <w:rPr>
                <w:rFonts w:ascii="Times New Roman" w:hAnsi="Times New Roman" w:cs="Times New Roman"/>
                <w:b/>
                <w:sz w:val="24"/>
                <w:szCs w:val="24"/>
                <w:lang w:val="tt-RU"/>
              </w:rPr>
              <w:t>6</w:t>
            </w:r>
          </w:p>
        </w:tc>
        <w:tc>
          <w:tcPr>
            <w:tcW w:w="7322" w:type="dxa"/>
            <w:tcBorders>
              <w:top w:val="single" w:sz="4" w:space="0" w:color="auto"/>
              <w:left w:val="single" w:sz="4" w:space="0" w:color="auto"/>
              <w:bottom w:val="single" w:sz="4" w:space="0" w:color="auto"/>
              <w:right w:val="single" w:sz="4" w:space="0" w:color="auto"/>
            </w:tcBorders>
          </w:tcPr>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Звук [о] и буквы О,о</w:t>
            </w:r>
          </w:p>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[о] авазы һәм Оо хәрефләре</w:t>
            </w:r>
          </w:p>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Звук [ө] и буквы  Өө</w:t>
            </w:r>
          </w:p>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[ө]авазы һәм Өө хәрефләре</w:t>
            </w:r>
          </w:p>
        </w:tc>
        <w:tc>
          <w:tcPr>
            <w:tcW w:w="1226" w:type="dxa"/>
            <w:tcBorders>
              <w:top w:val="single" w:sz="4" w:space="0" w:color="auto"/>
              <w:left w:val="single" w:sz="4" w:space="0" w:color="auto"/>
              <w:bottom w:val="single" w:sz="4" w:space="0" w:color="auto"/>
              <w:right w:val="single" w:sz="4" w:space="0" w:color="auto"/>
            </w:tcBorders>
          </w:tcPr>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1</w:t>
            </w:r>
          </w:p>
        </w:tc>
      </w:tr>
      <w:tr w:rsidR="002A0020" w:rsidRPr="00FD541C" w:rsidTr="00BA5D3D">
        <w:trPr>
          <w:jc w:val="center"/>
        </w:trPr>
        <w:tc>
          <w:tcPr>
            <w:tcW w:w="993" w:type="dxa"/>
            <w:tcBorders>
              <w:top w:val="single" w:sz="4" w:space="0" w:color="auto"/>
              <w:left w:val="single" w:sz="4" w:space="0" w:color="auto"/>
              <w:bottom w:val="single" w:sz="4" w:space="0" w:color="auto"/>
              <w:right w:val="single" w:sz="4" w:space="0" w:color="auto"/>
            </w:tcBorders>
          </w:tcPr>
          <w:p w:rsidR="002A0020" w:rsidRPr="00FD541C" w:rsidRDefault="002A0020" w:rsidP="000B5AC0">
            <w:pPr>
              <w:rPr>
                <w:rFonts w:ascii="Times New Roman" w:hAnsi="Times New Roman" w:cs="Times New Roman"/>
                <w:b/>
                <w:sz w:val="24"/>
                <w:szCs w:val="24"/>
                <w:lang w:val="tt-RU"/>
              </w:rPr>
            </w:pPr>
            <w:r w:rsidRPr="00FD541C">
              <w:rPr>
                <w:rFonts w:ascii="Times New Roman" w:hAnsi="Times New Roman" w:cs="Times New Roman"/>
                <w:b/>
                <w:sz w:val="24"/>
                <w:szCs w:val="24"/>
                <w:lang w:val="tt-RU"/>
              </w:rPr>
              <w:t>5</w:t>
            </w:r>
          </w:p>
        </w:tc>
        <w:tc>
          <w:tcPr>
            <w:tcW w:w="7322" w:type="dxa"/>
            <w:tcBorders>
              <w:top w:val="single" w:sz="4" w:space="0" w:color="auto"/>
              <w:left w:val="single" w:sz="4" w:space="0" w:color="auto"/>
              <w:bottom w:val="single" w:sz="4" w:space="0" w:color="auto"/>
              <w:right w:val="single" w:sz="4" w:space="0" w:color="auto"/>
            </w:tcBorders>
          </w:tcPr>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Гласные буквы. Закрепление.Сузык аваз хәрефләре. Ныгыту.</w:t>
            </w:r>
          </w:p>
        </w:tc>
        <w:tc>
          <w:tcPr>
            <w:tcW w:w="1226" w:type="dxa"/>
            <w:tcBorders>
              <w:top w:val="single" w:sz="4" w:space="0" w:color="auto"/>
              <w:left w:val="single" w:sz="4" w:space="0" w:color="auto"/>
              <w:bottom w:val="single" w:sz="4" w:space="0" w:color="auto"/>
              <w:right w:val="single" w:sz="4" w:space="0" w:color="auto"/>
            </w:tcBorders>
          </w:tcPr>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1</w:t>
            </w:r>
          </w:p>
        </w:tc>
      </w:tr>
      <w:tr w:rsidR="002A0020" w:rsidRPr="00FD541C" w:rsidTr="00BA5D3D">
        <w:trPr>
          <w:jc w:val="center"/>
        </w:trPr>
        <w:tc>
          <w:tcPr>
            <w:tcW w:w="993" w:type="dxa"/>
            <w:tcBorders>
              <w:top w:val="single" w:sz="4" w:space="0" w:color="auto"/>
              <w:left w:val="single" w:sz="4" w:space="0" w:color="auto"/>
              <w:bottom w:val="single" w:sz="4" w:space="0" w:color="auto"/>
              <w:right w:val="single" w:sz="4" w:space="0" w:color="auto"/>
            </w:tcBorders>
          </w:tcPr>
          <w:p w:rsidR="002A0020" w:rsidRPr="00FD541C" w:rsidRDefault="002A0020" w:rsidP="000B5AC0">
            <w:pPr>
              <w:rPr>
                <w:rFonts w:ascii="Times New Roman" w:hAnsi="Times New Roman" w:cs="Times New Roman"/>
                <w:b/>
                <w:sz w:val="24"/>
                <w:szCs w:val="24"/>
                <w:lang w:val="tt-RU"/>
              </w:rPr>
            </w:pPr>
            <w:r w:rsidRPr="00FD541C">
              <w:rPr>
                <w:rFonts w:ascii="Times New Roman" w:hAnsi="Times New Roman" w:cs="Times New Roman"/>
                <w:b/>
                <w:sz w:val="24"/>
                <w:szCs w:val="24"/>
                <w:lang w:val="tt-RU"/>
              </w:rPr>
              <w:t>6</w:t>
            </w:r>
          </w:p>
        </w:tc>
        <w:tc>
          <w:tcPr>
            <w:tcW w:w="7322" w:type="dxa"/>
            <w:tcBorders>
              <w:top w:val="single" w:sz="4" w:space="0" w:color="auto"/>
              <w:left w:val="single" w:sz="4" w:space="0" w:color="auto"/>
              <w:bottom w:val="single" w:sz="4" w:space="0" w:color="auto"/>
              <w:right w:val="single" w:sz="4" w:space="0" w:color="auto"/>
            </w:tcBorders>
          </w:tcPr>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rPr>
              <w:t>Звук [</w:t>
            </w:r>
            <w:r w:rsidRPr="00FD541C">
              <w:rPr>
                <w:rFonts w:ascii="Times New Roman" w:hAnsi="Times New Roman" w:cs="Times New Roman"/>
                <w:sz w:val="24"/>
                <w:szCs w:val="24"/>
                <w:lang w:val="tt-RU"/>
              </w:rPr>
              <w:t>н</w:t>
            </w:r>
            <w:r w:rsidRPr="00FD541C">
              <w:rPr>
                <w:rFonts w:ascii="Times New Roman" w:hAnsi="Times New Roman" w:cs="Times New Roman"/>
                <w:sz w:val="24"/>
                <w:szCs w:val="24"/>
              </w:rPr>
              <w:t>]</w:t>
            </w:r>
            <w:r w:rsidRPr="00FD541C">
              <w:rPr>
                <w:rFonts w:ascii="Times New Roman" w:hAnsi="Times New Roman" w:cs="Times New Roman"/>
                <w:sz w:val="24"/>
                <w:szCs w:val="24"/>
                <w:lang w:val="tt-RU"/>
              </w:rPr>
              <w:t xml:space="preserve"> и буквы  Нн</w:t>
            </w:r>
          </w:p>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rPr>
              <w:t xml:space="preserve"> [</w:t>
            </w:r>
            <w:r w:rsidRPr="00FD541C">
              <w:rPr>
                <w:rFonts w:ascii="Times New Roman" w:hAnsi="Times New Roman" w:cs="Times New Roman"/>
                <w:sz w:val="24"/>
                <w:szCs w:val="24"/>
                <w:lang w:val="tt-RU"/>
              </w:rPr>
              <w:t>н</w:t>
            </w:r>
            <w:proofErr w:type="gramStart"/>
            <w:r w:rsidRPr="00FD541C">
              <w:rPr>
                <w:rFonts w:ascii="Times New Roman" w:hAnsi="Times New Roman" w:cs="Times New Roman"/>
                <w:sz w:val="24"/>
                <w:szCs w:val="24"/>
              </w:rPr>
              <w:t>]</w:t>
            </w:r>
            <w:r w:rsidRPr="00FD541C">
              <w:rPr>
                <w:rFonts w:ascii="Times New Roman" w:hAnsi="Times New Roman" w:cs="Times New Roman"/>
                <w:sz w:val="24"/>
                <w:szCs w:val="24"/>
                <w:lang w:val="tt-RU"/>
              </w:rPr>
              <w:t>а</w:t>
            </w:r>
            <w:proofErr w:type="gramEnd"/>
            <w:r w:rsidRPr="00FD541C">
              <w:rPr>
                <w:rFonts w:ascii="Times New Roman" w:hAnsi="Times New Roman" w:cs="Times New Roman"/>
                <w:sz w:val="24"/>
                <w:szCs w:val="24"/>
                <w:lang w:val="tt-RU"/>
              </w:rPr>
              <w:t>вазы һәм Нн хәрефләре</w:t>
            </w:r>
          </w:p>
        </w:tc>
        <w:tc>
          <w:tcPr>
            <w:tcW w:w="1226" w:type="dxa"/>
            <w:tcBorders>
              <w:top w:val="single" w:sz="4" w:space="0" w:color="auto"/>
              <w:left w:val="single" w:sz="4" w:space="0" w:color="auto"/>
              <w:bottom w:val="single" w:sz="4" w:space="0" w:color="auto"/>
              <w:right w:val="single" w:sz="4" w:space="0" w:color="auto"/>
            </w:tcBorders>
          </w:tcPr>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1</w:t>
            </w:r>
          </w:p>
        </w:tc>
      </w:tr>
      <w:tr w:rsidR="002A0020" w:rsidRPr="00FD541C" w:rsidTr="00BA5D3D">
        <w:trPr>
          <w:jc w:val="center"/>
        </w:trPr>
        <w:tc>
          <w:tcPr>
            <w:tcW w:w="993" w:type="dxa"/>
            <w:tcBorders>
              <w:top w:val="single" w:sz="4" w:space="0" w:color="auto"/>
              <w:left w:val="single" w:sz="4" w:space="0" w:color="auto"/>
              <w:bottom w:val="single" w:sz="4" w:space="0" w:color="auto"/>
              <w:right w:val="single" w:sz="4" w:space="0" w:color="auto"/>
            </w:tcBorders>
          </w:tcPr>
          <w:p w:rsidR="002A0020" w:rsidRPr="00FD541C" w:rsidRDefault="002A0020" w:rsidP="000B5AC0">
            <w:pPr>
              <w:rPr>
                <w:rFonts w:ascii="Times New Roman" w:hAnsi="Times New Roman" w:cs="Times New Roman"/>
                <w:b/>
                <w:sz w:val="24"/>
                <w:szCs w:val="24"/>
                <w:lang w:val="tt-RU"/>
              </w:rPr>
            </w:pPr>
            <w:r w:rsidRPr="00FD541C">
              <w:rPr>
                <w:rFonts w:ascii="Times New Roman" w:hAnsi="Times New Roman" w:cs="Times New Roman"/>
                <w:b/>
                <w:sz w:val="24"/>
                <w:szCs w:val="24"/>
                <w:lang w:val="tt-RU"/>
              </w:rPr>
              <w:t>7</w:t>
            </w:r>
          </w:p>
        </w:tc>
        <w:tc>
          <w:tcPr>
            <w:tcW w:w="7322" w:type="dxa"/>
            <w:tcBorders>
              <w:top w:val="single" w:sz="4" w:space="0" w:color="auto"/>
              <w:left w:val="single" w:sz="4" w:space="0" w:color="auto"/>
              <w:bottom w:val="single" w:sz="4" w:space="0" w:color="auto"/>
              <w:right w:val="single" w:sz="4" w:space="0" w:color="auto"/>
            </w:tcBorders>
          </w:tcPr>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Звук [л]и буквы Лл</w:t>
            </w:r>
          </w:p>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 xml:space="preserve"> [л]авазы һәм Лл хәрефләре</w:t>
            </w:r>
          </w:p>
        </w:tc>
        <w:tc>
          <w:tcPr>
            <w:tcW w:w="1226" w:type="dxa"/>
            <w:tcBorders>
              <w:top w:val="single" w:sz="4" w:space="0" w:color="auto"/>
              <w:left w:val="single" w:sz="4" w:space="0" w:color="auto"/>
              <w:bottom w:val="single" w:sz="4" w:space="0" w:color="auto"/>
              <w:right w:val="single" w:sz="4" w:space="0" w:color="auto"/>
            </w:tcBorders>
          </w:tcPr>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1</w:t>
            </w:r>
          </w:p>
        </w:tc>
      </w:tr>
      <w:tr w:rsidR="002A0020" w:rsidRPr="00FD541C" w:rsidTr="00BA5D3D">
        <w:trPr>
          <w:jc w:val="center"/>
        </w:trPr>
        <w:tc>
          <w:tcPr>
            <w:tcW w:w="993" w:type="dxa"/>
            <w:tcBorders>
              <w:top w:val="single" w:sz="4" w:space="0" w:color="auto"/>
              <w:left w:val="single" w:sz="4" w:space="0" w:color="auto"/>
              <w:bottom w:val="single" w:sz="4" w:space="0" w:color="auto"/>
              <w:right w:val="single" w:sz="4" w:space="0" w:color="auto"/>
            </w:tcBorders>
          </w:tcPr>
          <w:p w:rsidR="002A0020" w:rsidRPr="00FD541C" w:rsidRDefault="002A0020" w:rsidP="000B5AC0">
            <w:pPr>
              <w:rPr>
                <w:rFonts w:ascii="Times New Roman" w:hAnsi="Times New Roman" w:cs="Times New Roman"/>
                <w:b/>
                <w:sz w:val="24"/>
                <w:szCs w:val="24"/>
                <w:lang w:val="tt-RU"/>
              </w:rPr>
            </w:pPr>
            <w:r w:rsidRPr="00FD541C">
              <w:rPr>
                <w:rFonts w:ascii="Times New Roman" w:hAnsi="Times New Roman" w:cs="Times New Roman"/>
                <w:b/>
                <w:sz w:val="24"/>
                <w:szCs w:val="24"/>
                <w:lang w:val="tt-RU"/>
              </w:rPr>
              <w:t>8</w:t>
            </w:r>
          </w:p>
        </w:tc>
        <w:tc>
          <w:tcPr>
            <w:tcW w:w="7322" w:type="dxa"/>
            <w:tcBorders>
              <w:top w:val="single" w:sz="4" w:space="0" w:color="auto"/>
              <w:left w:val="single" w:sz="4" w:space="0" w:color="auto"/>
              <w:bottom w:val="single" w:sz="4" w:space="0" w:color="auto"/>
              <w:right w:val="single" w:sz="4" w:space="0" w:color="auto"/>
            </w:tcBorders>
          </w:tcPr>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 xml:space="preserve"> Звук [м] и буквы  М,м</w:t>
            </w:r>
          </w:p>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[м]авазы һәм М,м хәрефләре</w:t>
            </w:r>
          </w:p>
        </w:tc>
        <w:tc>
          <w:tcPr>
            <w:tcW w:w="1226" w:type="dxa"/>
            <w:tcBorders>
              <w:top w:val="single" w:sz="4" w:space="0" w:color="auto"/>
              <w:left w:val="single" w:sz="4" w:space="0" w:color="auto"/>
              <w:bottom w:val="single" w:sz="4" w:space="0" w:color="auto"/>
              <w:right w:val="single" w:sz="4" w:space="0" w:color="auto"/>
            </w:tcBorders>
          </w:tcPr>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1</w:t>
            </w:r>
          </w:p>
        </w:tc>
      </w:tr>
      <w:tr w:rsidR="002A0020" w:rsidRPr="00FD541C" w:rsidTr="00BA5D3D">
        <w:trPr>
          <w:jc w:val="center"/>
        </w:trPr>
        <w:tc>
          <w:tcPr>
            <w:tcW w:w="993" w:type="dxa"/>
            <w:tcBorders>
              <w:top w:val="single" w:sz="4" w:space="0" w:color="auto"/>
              <w:left w:val="single" w:sz="4" w:space="0" w:color="auto"/>
              <w:bottom w:val="single" w:sz="4" w:space="0" w:color="auto"/>
              <w:right w:val="single" w:sz="4" w:space="0" w:color="auto"/>
            </w:tcBorders>
          </w:tcPr>
          <w:p w:rsidR="002A0020" w:rsidRPr="00FD541C" w:rsidRDefault="002A0020" w:rsidP="000B5AC0">
            <w:pPr>
              <w:rPr>
                <w:rFonts w:ascii="Times New Roman" w:hAnsi="Times New Roman" w:cs="Times New Roman"/>
                <w:b/>
                <w:sz w:val="24"/>
                <w:szCs w:val="24"/>
                <w:lang w:val="tt-RU"/>
              </w:rPr>
            </w:pPr>
            <w:r w:rsidRPr="00FD541C">
              <w:rPr>
                <w:rFonts w:ascii="Times New Roman" w:hAnsi="Times New Roman" w:cs="Times New Roman"/>
                <w:b/>
                <w:sz w:val="24"/>
                <w:szCs w:val="24"/>
                <w:lang w:val="tt-RU"/>
              </w:rPr>
              <w:t>9</w:t>
            </w:r>
          </w:p>
        </w:tc>
        <w:tc>
          <w:tcPr>
            <w:tcW w:w="7322" w:type="dxa"/>
            <w:tcBorders>
              <w:top w:val="single" w:sz="4" w:space="0" w:color="auto"/>
              <w:left w:val="single" w:sz="4" w:space="0" w:color="auto"/>
              <w:bottom w:val="single" w:sz="4" w:space="0" w:color="auto"/>
              <w:right w:val="single" w:sz="4" w:space="0" w:color="auto"/>
            </w:tcBorders>
          </w:tcPr>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 xml:space="preserve">Звук [р] и буквы Р,р </w:t>
            </w:r>
          </w:p>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 xml:space="preserve"> [р]авазы һәм Р,р хәрефләре</w:t>
            </w:r>
          </w:p>
        </w:tc>
        <w:tc>
          <w:tcPr>
            <w:tcW w:w="1226" w:type="dxa"/>
            <w:tcBorders>
              <w:top w:val="single" w:sz="4" w:space="0" w:color="auto"/>
              <w:left w:val="single" w:sz="4" w:space="0" w:color="auto"/>
              <w:bottom w:val="single" w:sz="4" w:space="0" w:color="auto"/>
              <w:right w:val="single" w:sz="4" w:space="0" w:color="auto"/>
            </w:tcBorders>
          </w:tcPr>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1</w:t>
            </w:r>
          </w:p>
        </w:tc>
      </w:tr>
      <w:tr w:rsidR="002A0020" w:rsidRPr="00FD541C" w:rsidTr="00BA5D3D">
        <w:trPr>
          <w:jc w:val="center"/>
        </w:trPr>
        <w:tc>
          <w:tcPr>
            <w:tcW w:w="993" w:type="dxa"/>
            <w:tcBorders>
              <w:top w:val="single" w:sz="4" w:space="0" w:color="auto"/>
              <w:left w:val="single" w:sz="4" w:space="0" w:color="auto"/>
              <w:bottom w:val="single" w:sz="4" w:space="0" w:color="auto"/>
              <w:right w:val="single" w:sz="4" w:space="0" w:color="auto"/>
            </w:tcBorders>
          </w:tcPr>
          <w:p w:rsidR="002A0020" w:rsidRPr="00FD541C" w:rsidRDefault="002A0020" w:rsidP="000B5AC0">
            <w:pPr>
              <w:rPr>
                <w:rFonts w:ascii="Times New Roman" w:hAnsi="Times New Roman" w:cs="Times New Roman"/>
                <w:b/>
                <w:sz w:val="24"/>
                <w:szCs w:val="24"/>
                <w:lang w:val="tt-RU"/>
              </w:rPr>
            </w:pPr>
            <w:r w:rsidRPr="00FD541C">
              <w:rPr>
                <w:rFonts w:ascii="Times New Roman" w:hAnsi="Times New Roman" w:cs="Times New Roman"/>
                <w:b/>
                <w:sz w:val="24"/>
                <w:szCs w:val="24"/>
                <w:lang w:val="tt-RU"/>
              </w:rPr>
              <w:t>10</w:t>
            </w:r>
          </w:p>
        </w:tc>
        <w:tc>
          <w:tcPr>
            <w:tcW w:w="7322" w:type="dxa"/>
            <w:tcBorders>
              <w:top w:val="single" w:sz="4" w:space="0" w:color="auto"/>
              <w:left w:val="single" w:sz="4" w:space="0" w:color="auto"/>
              <w:bottom w:val="single" w:sz="4" w:space="0" w:color="auto"/>
              <w:right w:val="single" w:sz="4" w:space="0" w:color="auto"/>
            </w:tcBorders>
          </w:tcPr>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Звук [й] и буквы  Й,й</w:t>
            </w:r>
          </w:p>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 xml:space="preserve"> [й]авазы һәм Й,й хәрефләре</w:t>
            </w:r>
          </w:p>
        </w:tc>
        <w:tc>
          <w:tcPr>
            <w:tcW w:w="1226" w:type="dxa"/>
            <w:tcBorders>
              <w:top w:val="single" w:sz="4" w:space="0" w:color="auto"/>
              <w:left w:val="single" w:sz="4" w:space="0" w:color="auto"/>
              <w:bottom w:val="single" w:sz="4" w:space="0" w:color="auto"/>
              <w:right w:val="single" w:sz="4" w:space="0" w:color="auto"/>
            </w:tcBorders>
          </w:tcPr>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1</w:t>
            </w:r>
          </w:p>
        </w:tc>
      </w:tr>
      <w:tr w:rsidR="002A0020" w:rsidRPr="00FD541C" w:rsidTr="00BA5D3D">
        <w:trPr>
          <w:jc w:val="center"/>
        </w:trPr>
        <w:tc>
          <w:tcPr>
            <w:tcW w:w="993" w:type="dxa"/>
            <w:tcBorders>
              <w:top w:val="single" w:sz="4" w:space="0" w:color="auto"/>
              <w:left w:val="single" w:sz="4" w:space="0" w:color="auto"/>
              <w:bottom w:val="single" w:sz="4" w:space="0" w:color="auto"/>
              <w:right w:val="single" w:sz="4" w:space="0" w:color="auto"/>
            </w:tcBorders>
          </w:tcPr>
          <w:p w:rsidR="002A0020" w:rsidRPr="00FD541C" w:rsidRDefault="002A0020" w:rsidP="000B5AC0">
            <w:pPr>
              <w:rPr>
                <w:rFonts w:ascii="Times New Roman" w:hAnsi="Times New Roman" w:cs="Times New Roman"/>
                <w:b/>
                <w:sz w:val="24"/>
                <w:szCs w:val="24"/>
                <w:lang w:val="tt-RU"/>
              </w:rPr>
            </w:pPr>
            <w:r w:rsidRPr="00FD541C">
              <w:rPr>
                <w:rFonts w:ascii="Times New Roman" w:hAnsi="Times New Roman" w:cs="Times New Roman"/>
                <w:b/>
                <w:sz w:val="24"/>
                <w:szCs w:val="24"/>
                <w:lang w:val="tt-RU"/>
              </w:rPr>
              <w:t>11</w:t>
            </w:r>
          </w:p>
        </w:tc>
        <w:tc>
          <w:tcPr>
            <w:tcW w:w="7322" w:type="dxa"/>
            <w:tcBorders>
              <w:top w:val="single" w:sz="4" w:space="0" w:color="auto"/>
              <w:left w:val="single" w:sz="4" w:space="0" w:color="auto"/>
              <w:bottom w:val="single" w:sz="4" w:space="0" w:color="auto"/>
              <w:right w:val="single" w:sz="4" w:space="0" w:color="auto"/>
            </w:tcBorders>
          </w:tcPr>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 xml:space="preserve">  Звук [ң] и буква ң </w:t>
            </w:r>
          </w:p>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[ң]авазы һәм ң хәрефе</w:t>
            </w:r>
          </w:p>
        </w:tc>
        <w:tc>
          <w:tcPr>
            <w:tcW w:w="1226" w:type="dxa"/>
            <w:tcBorders>
              <w:top w:val="single" w:sz="4" w:space="0" w:color="auto"/>
              <w:left w:val="single" w:sz="4" w:space="0" w:color="auto"/>
              <w:bottom w:val="single" w:sz="4" w:space="0" w:color="auto"/>
              <w:right w:val="single" w:sz="4" w:space="0" w:color="auto"/>
            </w:tcBorders>
          </w:tcPr>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1</w:t>
            </w:r>
          </w:p>
        </w:tc>
      </w:tr>
      <w:tr w:rsidR="002A0020" w:rsidRPr="00FD541C" w:rsidTr="00BA5D3D">
        <w:trPr>
          <w:jc w:val="center"/>
        </w:trPr>
        <w:tc>
          <w:tcPr>
            <w:tcW w:w="993" w:type="dxa"/>
            <w:tcBorders>
              <w:top w:val="single" w:sz="4" w:space="0" w:color="auto"/>
              <w:left w:val="single" w:sz="4" w:space="0" w:color="auto"/>
              <w:bottom w:val="single" w:sz="4" w:space="0" w:color="auto"/>
              <w:right w:val="single" w:sz="4" w:space="0" w:color="auto"/>
            </w:tcBorders>
          </w:tcPr>
          <w:p w:rsidR="002A0020" w:rsidRPr="00FD541C" w:rsidRDefault="002A0020" w:rsidP="000B5AC0">
            <w:pPr>
              <w:rPr>
                <w:rFonts w:ascii="Times New Roman" w:hAnsi="Times New Roman" w:cs="Times New Roman"/>
                <w:b/>
                <w:sz w:val="24"/>
                <w:szCs w:val="24"/>
                <w:lang w:val="tt-RU"/>
              </w:rPr>
            </w:pPr>
            <w:r w:rsidRPr="00FD541C">
              <w:rPr>
                <w:rFonts w:ascii="Times New Roman" w:hAnsi="Times New Roman" w:cs="Times New Roman"/>
                <w:b/>
                <w:sz w:val="24"/>
                <w:szCs w:val="24"/>
                <w:lang w:val="tt-RU"/>
              </w:rPr>
              <w:t>12</w:t>
            </w:r>
          </w:p>
        </w:tc>
        <w:tc>
          <w:tcPr>
            <w:tcW w:w="7322" w:type="dxa"/>
            <w:tcBorders>
              <w:top w:val="single" w:sz="4" w:space="0" w:color="auto"/>
              <w:left w:val="single" w:sz="4" w:space="0" w:color="auto"/>
              <w:bottom w:val="single" w:sz="4" w:space="0" w:color="auto"/>
              <w:right w:val="single" w:sz="4" w:space="0" w:color="auto"/>
            </w:tcBorders>
          </w:tcPr>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Звуки [йа],[йә] и буквы Я, я [йа],[йә]авазлары һәм Я, я хәрефләре.</w:t>
            </w:r>
          </w:p>
        </w:tc>
        <w:tc>
          <w:tcPr>
            <w:tcW w:w="1226" w:type="dxa"/>
            <w:tcBorders>
              <w:top w:val="single" w:sz="4" w:space="0" w:color="auto"/>
              <w:left w:val="single" w:sz="4" w:space="0" w:color="auto"/>
              <w:bottom w:val="single" w:sz="4" w:space="0" w:color="auto"/>
              <w:right w:val="single" w:sz="4" w:space="0" w:color="auto"/>
            </w:tcBorders>
          </w:tcPr>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1</w:t>
            </w:r>
          </w:p>
        </w:tc>
      </w:tr>
      <w:tr w:rsidR="002A0020" w:rsidRPr="00FD541C" w:rsidTr="00BA5D3D">
        <w:trPr>
          <w:jc w:val="center"/>
        </w:trPr>
        <w:tc>
          <w:tcPr>
            <w:tcW w:w="993" w:type="dxa"/>
            <w:tcBorders>
              <w:top w:val="single" w:sz="4" w:space="0" w:color="auto"/>
              <w:left w:val="single" w:sz="4" w:space="0" w:color="auto"/>
              <w:bottom w:val="single" w:sz="4" w:space="0" w:color="auto"/>
              <w:right w:val="single" w:sz="4" w:space="0" w:color="auto"/>
            </w:tcBorders>
          </w:tcPr>
          <w:p w:rsidR="002A0020" w:rsidRPr="00FD541C" w:rsidRDefault="002A0020" w:rsidP="000B5AC0">
            <w:pPr>
              <w:rPr>
                <w:rFonts w:ascii="Times New Roman" w:hAnsi="Times New Roman" w:cs="Times New Roman"/>
                <w:b/>
                <w:sz w:val="24"/>
                <w:szCs w:val="24"/>
                <w:lang w:val="tt-RU"/>
              </w:rPr>
            </w:pPr>
            <w:r w:rsidRPr="00FD541C">
              <w:rPr>
                <w:rFonts w:ascii="Times New Roman" w:hAnsi="Times New Roman" w:cs="Times New Roman"/>
                <w:b/>
                <w:sz w:val="24"/>
                <w:szCs w:val="24"/>
                <w:lang w:val="tt-RU"/>
              </w:rPr>
              <w:t>13</w:t>
            </w:r>
          </w:p>
        </w:tc>
        <w:tc>
          <w:tcPr>
            <w:tcW w:w="7322" w:type="dxa"/>
            <w:tcBorders>
              <w:top w:val="single" w:sz="4" w:space="0" w:color="auto"/>
              <w:left w:val="single" w:sz="4" w:space="0" w:color="auto"/>
              <w:bottom w:val="single" w:sz="4" w:space="0" w:color="auto"/>
              <w:right w:val="single" w:sz="4" w:space="0" w:color="auto"/>
            </w:tcBorders>
          </w:tcPr>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Звуки [йу],[йү] и буквы Ю,ю [йу],[йү] авазлары һәм Ю,ю хәрефләре</w:t>
            </w:r>
          </w:p>
        </w:tc>
        <w:tc>
          <w:tcPr>
            <w:tcW w:w="1226" w:type="dxa"/>
            <w:tcBorders>
              <w:top w:val="single" w:sz="4" w:space="0" w:color="auto"/>
              <w:left w:val="single" w:sz="4" w:space="0" w:color="auto"/>
              <w:bottom w:val="single" w:sz="4" w:space="0" w:color="auto"/>
              <w:right w:val="single" w:sz="4" w:space="0" w:color="auto"/>
            </w:tcBorders>
          </w:tcPr>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1</w:t>
            </w:r>
          </w:p>
        </w:tc>
      </w:tr>
      <w:tr w:rsidR="002A0020" w:rsidRPr="00FD541C" w:rsidTr="00BA5D3D">
        <w:trPr>
          <w:jc w:val="center"/>
        </w:trPr>
        <w:tc>
          <w:tcPr>
            <w:tcW w:w="993" w:type="dxa"/>
            <w:tcBorders>
              <w:top w:val="single" w:sz="4" w:space="0" w:color="auto"/>
              <w:left w:val="single" w:sz="4" w:space="0" w:color="auto"/>
              <w:bottom w:val="single" w:sz="4" w:space="0" w:color="auto"/>
              <w:right w:val="single" w:sz="4" w:space="0" w:color="auto"/>
            </w:tcBorders>
          </w:tcPr>
          <w:p w:rsidR="002A0020" w:rsidRPr="00FD541C" w:rsidRDefault="002A0020" w:rsidP="000B5AC0">
            <w:pPr>
              <w:rPr>
                <w:rFonts w:ascii="Times New Roman" w:hAnsi="Times New Roman" w:cs="Times New Roman"/>
                <w:b/>
                <w:sz w:val="24"/>
                <w:szCs w:val="24"/>
                <w:lang w:val="tt-RU"/>
              </w:rPr>
            </w:pPr>
            <w:r w:rsidRPr="00FD541C">
              <w:rPr>
                <w:rFonts w:ascii="Times New Roman" w:hAnsi="Times New Roman" w:cs="Times New Roman"/>
                <w:b/>
                <w:sz w:val="24"/>
                <w:szCs w:val="24"/>
                <w:lang w:val="tt-RU"/>
              </w:rPr>
              <w:t>14</w:t>
            </w:r>
          </w:p>
        </w:tc>
        <w:tc>
          <w:tcPr>
            <w:tcW w:w="7322" w:type="dxa"/>
            <w:tcBorders>
              <w:top w:val="single" w:sz="4" w:space="0" w:color="auto"/>
              <w:left w:val="single" w:sz="4" w:space="0" w:color="auto"/>
              <w:bottom w:val="single" w:sz="4" w:space="0" w:color="auto"/>
              <w:right w:val="single" w:sz="4" w:space="0" w:color="auto"/>
            </w:tcBorders>
          </w:tcPr>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Звуки [йы], [йе] и буквы Е,е</w:t>
            </w:r>
          </w:p>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 xml:space="preserve"> [йы], [йе] авазлары һәм Е,е хәрефләре</w:t>
            </w:r>
          </w:p>
        </w:tc>
        <w:tc>
          <w:tcPr>
            <w:tcW w:w="1226" w:type="dxa"/>
            <w:tcBorders>
              <w:top w:val="single" w:sz="4" w:space="0" w:color="auto"/>
              <w:left w:val="single" w:sz="4" w:space="0" w:color="auto"/>
              <w:bottom w:val="single" w:sz="4" w:space="0" w:color="auto"/>
              <w:right w:val="single" w:sz="4" w:space="0" w:color="auto"/>
            </w:tcBorders>
          </w:tcPr>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1</w:t>
            </w:r>
          </w:p>
        </w:tc>
      </w:tr>
      <w:tr w:rsidR="002A0020" w:rsidRPr="00FD541C" w:rsidTr="00BA5D3D">
        <w:trPr>
          <w:jc w:val="center"/>
        </w:trPr>
        <w:tc>
          <w:tcPr>
            <w:tcW w:w="993" w:type="dxa"/>
            <w:tcBorders>
              <w:top w:val="single" w:sz="4" w:space="0" w:color="auto"/>
              <w:left w:val="single" w:sz="4" w:space="0" w:color="auto"/>
              <w:bottom w:val="single" w:sz="4" w:space="0" w:color="auto"/>
              <w:right w:val="single" w:sz="4" w:space="0" w:color="auto"/>
            </w:tcBorders>
          </w:tcPr>
          <w:p w:rsidR="002A0020" w:rsidRPr="00FD541C" w:rsidRDefault="002A0020" w:rsidP="000B5AC0">
            <w:pPr>
              <w:rPr>
                <w:rFonts w:ascii="Times New Roman" w:hAnsi="Times New Roman" w:cs="Times New Roman"/>
                <w:b/>
                <w:sz w:val="24"/>
                <w:szCs w:val="24"/>
                <w:lang w:val="tt-RU"/>
              </w:rPr>
            </w:pPr>
            <w:r w:rsidRPr="00FD541C">
              <w:rPr>
                <w:rFonts w:ascii="Times New Roman" w:hAnsi="Times New Roman" w:cs="Times New Roman"/>
                <w:b/>
                <w:sz w:val="24"/>
                <w:szCs w:val="24"/>
                <w:lang w:val="tt-RU"/>
              </w:rPr>
              <w:t>15</w:t>
            </w:r>
          </w:p>
        </w:tc>
        <w:tc>
          <w:tcPr>
            <w:tcW w:w="7322" w:type="dxa"/>
            <w:tcBorders>
              <w:top w:val="single" w:sz="4" w:space="0" w:color="auto"/>
              <w:left w:val="single" w:sz="4" w:space="0" w:color="auto"/>
              <w:bottom w:val="single" w:sz="4" w:space="0" w:color="auto"/>
              <w:right w:val="single" w:sz="4" w:space="0" w:color="auto"/>
            </w:tcBorders>
          </w:tcPr>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Звук [д] и буквы  Д,д</w:t>
            </w:r>
          </w:p>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Звук [т] и буквы Т,т</w:t>
            </w:r>
          </w:p>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[д] авазы һәм Д,д хәрефләре</w:t>
            </w:r>
          </w:p>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 xml:space="preserve">[т] авазы һәм Т,т хәрефләре </w:t>
            </w:r>
          </w:p>
          <w:p w:rsidR="002A0020" w:rsidRPr="00FD541C" w:rsidRDefault="002A0020" w:rsidP="002A0020">
            <w:pPr>
              <w:pStyle w:val="a3"/>
              <w:rPr>
                <w:rFonts w:ascii="Times New Roman" w:hAnsi="Times New Roman" w:cs="Times New Roman"/>
                <w:sz w:val="24"/>
                <w:szCs w:val="24"/>
                <w:lang w:val="tt-RU"/>
              </w:rPr>
            </w:pPr>
          </w:p>
        </w:tc>
        <w:tc>
          <w:tcPr>
            <w:tcW w:w="1226" w:type="dxa"/>
            <w:tcBorders>
              <w:top w:val="single" w:sz="4" w:space="0" w:color="auto"/>
              <w:left w:val="single" w:sz="4" w:space="0" w:color="auto"/>
              <w:bottom w:val="single" w:sz="4" w:space="0" w:color="auto"/>
              <w:right w:val="single" w:sz="4" w:space="0" w:color="auto"/>
            </w:tcBorders>
          </w:tcPr>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1</w:t>
            </w:r>
          </w:p>
        </w:tc>
      </w:tr>
      <w:tr w:rsidR="002A0020" w:rsidRPr="00FD541C" w:rsidTr="00BA5D3D">
        <w:trPr>
          <w:jc w:val="center"/>
        </w:trPr>
        <w:tc>
          <w:tcPr>
            <w:tcW w:w="993" w:type="dxa"/>
            <w:tcBorders>
              <w:top w:val="single" w:sz="4" w:space="0" w:color="auto"/>
              <w:left w:val="single" w:sz="4" w:space="0" w:color="auto"/>
              <w:bottom w:val="single" w:sz="4" w:space="0" w:color="auto"/>
              <w:right w:val="single" w:sz="4" w:space="0" w:color="auto"/>
            </w:tcBorders>
          </w:tcPr>
          <w:p w:rsidR="002A0020" w:rsidRPr="00FD541C" w:rsidRDefault="002A0020" w:rsidP="000B5AC0">
            <w:pPr>
              <w:rPr>
                <w:rFonts w:ascii="Times New Roman" w:hAnsi="Times New Roman" w:cs="Times New Roman"/>
                <w:b/>
                <w:sz w:val="24"/>
                <w:szCs w:val="24"/>
                <w:lang w:val="tt-RU"/>
              </w:rPr>
            </w:pPr>
            <w:r w:rsidRPr="00FD541C">
              <w:rPr>
                <w:rFonts w:ascii="Times New Roman" w:hAnsi="Times New Roman" w:cs="Times New Roman"/>
                <w:b/>
                <w:sz w:val="24"/>
                <w:szCs w:val="24"/>
                <w:lang w:val="tt-RU"/>
              </w:rPr>
              <w:t>16</w:t>
            </w:r>
          </w:p>
        </w:tc>
        <w:tc>
          <w:tcPr>
            <w:tcW w:w="7322" w:type="dxa"/>
            <w:tcBorders>
              <w:top w:val="single" w:sz="4" w:space="0" w:color="auto"/>
              <w:left w:val="single" w:sz="4" w:space="0" w:color="auto"/>
              <w:bottom w:val="single" w:sz="4" w:space="0" w:color="auto"/>
              <w:right w:val="single" w:sz="4" w:space="0" w:color="auto"/>
            </w:tcBorders>
          </w:tcPr>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 xml:space="preserve">Звук [з] и буквы З,з </w:t>
            </w:r>
          </w:p>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 xml:space="preserve">Звук [с] и буквы С,с </w:t>
            </w:r>
          </w:p>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[з] авазы һәм З,з хәрефләре</w:t>
            </w:r>
          </w:p>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[с] авазы һәм С,с хәрефләре</w:t>
            </w:r>
          </w:p>
        </w:tc>
        <w:tc>
          <w:tcPr>
            <w:tcW w:w="1226" w:type="dxa"/>
            <w:tcBorders>
              <w:top w:val="single" w:sz="4" w:space="0" w:color="auto"/>
              <w:left w:val="single" w:sz="4" w:space="0" w:color="auto"/>
              <w:bottom w:val="single" w:sz="4" w:space="0" w:color="auto"/>
              <w:right w:val="single" w:sz="4" w:space="0" w:color="auto"/>
            </w:tcBorders>
          </w:tcPr>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1</w:t>
            </w:r>
          </w:p>
        </w:tc>
      </w:tr>
      <w:tr w:rsidR="002A0020" w:rsidRPr="00FD541C" w:rsidTr="00BA5D3D">
        <w:trPr>
          <w:jc w:val="center"/>
        </w:trPr>
        <w:tc>
          <w:tcPr>
            <w:tcW w:w="993" w:type="dxa"/>
            <w:tcBorders>
              <w:top w:val="single" w:sz="4" w:space="0" w:color="auto"/>
              <w:left w:val="single" w:sz="4" w:space="0" w:color="auto"/>
              <w:bottom w:val="single" w:sz="4" w:space="0" w:color="auto"/>
              <w:right w:val="single" w:sz="4" w:space="0" w:color="auto"/>
            </w:tcBorders>
          </w:tcPr>
          <w:p w:rsidR="002A0020" w:rsidRPr="00FD541C" w:rsidRDefault="002A0020" w:rsidP="000B5AC0">
            <w:pPr>
              <w:rPr>
                <w:rFonts w:ascii="Times New Roman" w:hAnsi="Times New Roman" w:cs="Times New Roman"/>
                <w:b/>
                <w:sz w:val="24"/>
                <w:szCs w:val="24"/>
                <w:lang w:val="tt-RU"/>
              </w:rPr>
            </w:pPr>
            <w:r w:rsidRPr="00FD541C">
              <w:rPr>
                <w:rFonts w:ascii="Times New Roman" w:hAnsi="Times New Roman" w:cs="Times New Roman"/>
                <w:b/>
                <w:sz w:val="24"/>
                <w:szCs w:val="24"/>
                <w:lang w:val="tt-RU"/>
              </w:rPr>
              <w:t>17</w:t>
            </w:r>
          </w:p>
        </w:tc>
        <w:tc>
          <w:tcPr>
            <w:tcW w:w="7322" w:type="dxa"/>
            <w:tcBorders>
              <w:top w:val="single" w:sz="4" w:space="0" w:color="auto"/>
              <w:left w:val="single" w:sz="4" w:space="0" w:color="auto"/>
              <w:bottom w:val="single" w:sz="4" w:space="0" w:color="auto"/>
              <w:right w:val="single" w:sz="4" w:space="0" w:color="auto"/>
            </w:tcBorders>
          </w:tcPr>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rPr>
              <w:t>Звук [</w:t>
            </w:r>
            <w:r w:rsidRPr="00FD541C">
              <w:rPr>
                <w:rFonts w:ascii="Times New Roman" w:hAnsi="Times New Roman" w:cs="Times New Roman"/>
                <w:sz w:val="24"/>
                <w:szCs w:val="24"/>
                <w:lang w:val="tt-RU"/>
              </w:rPr>
              <w:t>г</w:t>
            </w:r>
            <w:r w:rsidRPr="00FD541C">
              <w:rPr>
                <w:rFonts w:ascii="Times New Roman" w:hAnsi="Times New Roman" w:cs="Times New Roman"/>
                <w:sz w:val="24"/>
                <w:szCs w:val="24"/>
              </w:rPr>
              <w:t>ъ]</w:t>
            </w:r>
            <w:r w:rsidRPr="00FD541C">
              <w:rPr>
                <w:rFonts w:ascii="Times New Roman" w:hAnsi="Times New Roman" w:cs="Times New Roman"/>
                <w:sz w:val="24"/>
                <w:szCs w:val="24"/>
                <w:lang w:val="tt-RU"/>
              </w:rPr>
              <w:t xml:space="preserve"> и буквы Г</w:t>
            </w:r>
            <w:proofErr w:type="gramStart"/>
            <w:r w:rsidRPr="00FD541C">
              <w:rPr>
                <w:rFonts w:ascii="Times New Roman" w:hAnsi="Times New Roman" w:cs="Times New Roman"/>
                <w:sz w:val="24"/>
                <w:szCs w:val="24"/>
                <w:lang w:val="tt-RU"/>
              </w:rPr>
              <w:t>,г</w:t>
            </w:r>
            <w:proofErr w:type="gramEnd"/>
          </w:p>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rPr>
              <w:t>Звук [</w:t>
            </w:r>
            <w:proofErr w:type="spellStart"/>
            <w:r w:rsidRPr="00FD541C">
              <w:rPr>
                <w:rFonts w:ascii="Times New Roman" w:hAnsi="Times New Roman" w:cs="Times New Roman"/>
                <w:sz w:val="24"/>
                <w:szCs w:val="24"/>
              </w:rPr>
              <w:t>къ</w:t>
            </w:r>
            <w:proofErr w:type="spellEnd"/>
            <w:r w:rsidRPr="00FD541C">
              <w:rPr>
                <w:rFonts w:ascii="Times New Roman" w:hAnsi="Times New Roman" w:cs="Times New Roman"/>
                <w:sz w:val="24"/>
                <w:szCs w:val="24"/>
              </w:rPr>
              <w:t>]</w:t>
            </w:r>
            <w:r w:rsidRPr="00FD541C">
              <w:rPr>
                <w:rFonts w:ascii="Times New Roman" w:hAnsi="Times New Roman" w:cs="Times New Roman"/>
                <w:sz w:val="24"/>
                <w:szCs w:val="24"/>
                <w:lang w:val="tt-RU"/>
              </w:rPr>
              <w:t xml:space="preserve"> и буквы К</w:t>
            </w:r>
            <w:proofErr w:type="gramStart"/>
            <w:r w:rsidRPr="00FD541C">
              <w:rPr>
                <w:rFonts w:ascii="Times New Roman" w:hAnsi="Times New Roman" w:cs="Times New Roman"/>
                <w:sz w:val="24"/>
                <w:szCs w:val="24"/>
                <w:lang w:val="tt-RU"/>
              </w:rPr>
              <w:t>,к</w:t>
            </w:r>
            <w:proofErr w:type="gramEnd"/>
          </w:p>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rPr>
              <w:t xml:space="preserve"> [</w:t>
            </w:r>
            <w:r w:rsidRPr="00FD541C">
              <w:rPr>
                <w:rFonts w:ascii="Times New Roman" w:hAnsi="Times New Roman" w:cs="Times New Roman"/>
                <w:sz w:val="24"/>
                <w:szCs w:val="24"/>
                <w:lang w:val="tt-RU"/>
              </w:rPr>
              <w:t>г</w:t>
            </w:r>
            <w:r w:rsidRPr="00FD541C">
              <w:rPr>
                <w:rFonts w:ascii="Times New Roman" w:hAnsi="Times New Roman" w:cs="Times New Roman"/>
                <w:sz w:val="24"/>
                <w:szCs w:val="24"/>
              </w:rPr>
              <w:t>ъ]</w:t>
            </w:r>
            <w:r w:rsidRPr="00FD541C">
              <w:rPr>
                <w:rFonts w:ascii="Times New Roman" w:hAnsi="Times New Roman" w:cs="Times New Roman"/>
                <w:sz w:val="24"/>
                <w:szCs w:val="24"/>
                <w:lang w:val="tt-RU"/>
              </w:rPr>
              <w:t xml:space="preserve"> авазы һәм Г</w:t>
            </w:r>
            <w:proofErr w:type="gramStart"/>
            <w:r w:rsidRPr="00FD541C">
              <w:rPr>
                <w:rFonts w:ascii="Times New Roman" w:hAnsi="Times New Roman" w:cs="Times New Roman"/>
                <w:sz w:val="24"/>
                <w:szCs w:val="24"/>
                <w:lang w:val="tt-RU"/>
              </w:rPr>
              <w:t>,г</w:t>
            </w:r>
            <w:proofErr w:type="gramEnd"/>
            <w:r w:rsidRPr="00FD541C">
              <w:rPr>
                <w:rFonts w:ascii="Times New Roman" w:hAnsi="Times New Roman" w:cs="Times New Roman"/>
                <w:sz w:val="24"/>
                <w:szCs w:val="24"/>
                <w:lang w:val="tt-RU"/>
              </w:rPr>
              <w:t xml:space="preserve"> хәрефләре</w:t>
            </w:r>
          </w:p>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rPr>
              <w:t>[</w:t>
            </w:r>
            <w:proofErr w:type="spellStart"/>
            <w:r w:rsidRPr="00FD541C">
              <w:rPr>
                <w:rFonts w:ascii="Times New Roman" w:hAnsi="Times New Roman" w:cs="Times New Roman"/>
                <w:sz w:val="24"/>
                <w:szCs w:val="24"/>
              </w:rPr>
              <w:t>къ</w:t>
            </w:r>
            <w:proofErr w:type="spellEnd"/>
            <w:proofErr w:type="gramStart"/>
            <w:r w:rsidRPr="00FD541C">
              <w:rPr>
                <w:rFonts w:ascii="Times New Roman" w:hAnsi="Times New Roman" w:cs="Times New Roman"/>
                <w:sz w:val="24"/>
                <w:szCs w:val="24"/>
              </w:rPr>
              <w:t>]</w:t>
            </w:r>
            <w:r w:rsidRPr="00FD541C">
              <w:rPr>
                <w:rFonts w:ascii="Times New Roman" w:hAnsi="Times New Roman" w:cs="Times New Roman"/>
                <w:sz w:val="24"/>
                <w:szCs w:val="24"/>
                <w:lang w:val="tt-RU"/>
              </w:rPr>
              <w:t>а</w:t>
            </w:r>
            <w:proofErr w:type="gramEnd"/>
            <w:r w:rsidRPr="00FD541C">
              <w:rPr>
                <w:rFonts w:ascii="Times New Roman" w:hAnsi="Times New Roman" w:cs="Times New Roman"/>
                <w:sz w:val="24"/>
                <w:szCs w:val="24"/>
                <w:lang w:val="tt-RU"/>
              </w:rPr>
              <w:t>вазы һәм К,к хәрефләре</w:t>
            </w:r>
          </w:p>
        </w:tc>
        <w:tc>
          <w:tcPr>
            <w:tcW w:w="1226" w:type="dxa"/>
            <w:tcBorders>
              <w:top w:val="single" w:sz="4" w:space="0" w:color="auto"/>
              <w:left w:val="single" w:sz="4" w:space="0" w:color="auto"/>
              <w:bottom w:val="single" w:sz="4" w:space="0" w:color="auto"/>
              <w:right w:val="single" w:sz="4" w:space="0" w:color="auto"/>
            </w:tcBorders>
          </w:tcPr>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1</w:t>
            </w:r>
          </w:p>
        </w:tc>
      </w:tr>
      <w:tr w:rsidR="002A0020" w:rsidRPr="00FD541C" w:rsidTr="00BA5D3D">
        <w:trPr>
          <w:jc w:val="center"/>
        </w:trPr>
        <w:tc>
          <w:tcPr>
            <w:tcW w:w="993" w:type="dxa"/>
            <w:tcBorders>
              <w:top w:val="single" w:sz="4" w:space="0" w:color="auto"/>
              <w:left w:val="single" w:sz="4" w:space="0" w:color="auto"/>
              <w:bottom w:val="single" w:sz="4" w:space="0" w:color="auto"/>
              <w:right w:val="single" w:sz="4" w:space="0" w:color="auto"/>
            </w:tcBorders>
          </w:tcPr>
          <w:p w:rsidR="002A0020" w:rsidRPr="00FD541C" w:rsidRDefault="002A0020" w:rsidP="000B5AC0">
            <w:pPr>
              <w:rPr>
                <w:rFonts w:ascii="Times New Roman" w:hAnsi="Times New Roman" w:cs="Times New Roman"/>
                <w:b/>
                <w:sz w:val="24"/>
                <w:szCs w:val="24"/>
                <w:lang w:val="tt-RU"/>
              </w:rPr>
            </w:pPr>
            <w:r w:rsidRPr="00FD541C">
              <w:rPr>
                <w:rFonts w:ascii="Times New Roman" w:hAnsi="Times New Roman" w:cs="Times New Roman"/>
                <w:b/>
                <w:sz w:val="24"/>
                <w:szCs w:val="24"/>
                <w:lang w:val="tt-RU"/>
              </w:rPr>
              <w:t>18</w:t>
            </w:r>
          </w:p>
        </w:tc>
        <w:tc>
          <w:tcPr>
            <w:tcW w:w="7322" w:type="dxa"/>
            <w:tcBorders>
              <w:top w:val="single" w:sz="4" w:space="0" w:color="auto"/>
              <w:left w:val="single" w:sz="4" w:space="0" w:color="auto"/>
              <w:bottom w:val="single" w:sz="4" w:space="0" w:color="auto"/>
              <w:right w:val="single" w:sz="4" w:space="0" w:color="auto"/>
            </w:tcBorders>
          </w:tcPr>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Звук [w]и [в],буквы В,в. Текст</w:t>
            </w:r>
          </w:p>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 xml:space="preserve">“Авылда”. </w:t>
            </w:r>
          </w:p>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[w]һәм[в]авазлары һәм В,в хәрефләре.“Авылда” хикәясе.</w:t>
            </w:r>
          </w:p>
        </w:tc>
        <w:tc>
          <w:tcPr>
            <w:tcW w:w="1226" w:type="dxa"/>
            <w:tcBorders>
              <w:top w:val="single" w:sz="4" w:space="0" w:color="auto"/>
              <w:left w:val="single" w:sz="4" w:space="0" w:color="auto"/>
              <w:bottom w:val="single" w:sz="4" w:space="0" w:color="auto"/>
              <w:right w:val="single" w:sz="4" w:space="0" w:color="auto"/>
            </w:tcBorders>
          </w:tcPr>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1</w:t>
            </w:r>
          </w:p>
        </w:tc>
      </w:tr>
      <w:tr w:rsidR="002A0020" w:rsidRPr="00FD541C" w:rsidTr="00BA5D3D">
        <w:trPr>
          <w:jc w:val="center"/>
        </w:trPr>
        <w:tc>
          <w:tcPr>
            <w:tcW w:w="993" w:type="dxa"/>
            <w:tcBorders>
              <w:top w:val="single" w:sz="4" w:space="0" w:color="auto"/>
              <w:left w:val="single" w:sz="4" w:space="0" w:color="auto"/>
              <w:bottom w:val="single" w:sz="4" w:space="0" w:color="auto"/>
              <w:right w:val="single" w:sz="4" w:space="0" w:color="auto"/>
            </w:tcBorders>
          </w:tcPr>
          <w:p w:rsidR="002A0020" w:rsidRPr="00FD541C" w:rsidRDefault="002A0020" w:rsidP="000B5AC0">
            <w:pPr>
              <w:rPr>
                <w:rFonts w:ascii="Times New Roman" w:hAnsi="Times New Roman" w:cs="Times New Roman"/>
                <w:b/>
                <w:sz w:val="24"/>
                <w:szCs w:val="24"/>
                <w:lang w:val="tt-RU"/>
              </w:rPr>
            </w:pPr>
            <w:r w:rsidRPr="00FD541C">
              <w:rPr>
                <w:rFonts w:ascii="Times New Roman" w:hAnsi="Times New Roman" w:cs="Times New Roman"/>
                <w:b/>
                <w:sz w:val="24"/>
                <w:szCs w:val="24"/>
                <w:lang w:val="tt-RU"/>
              </w:rPr>
              <w:t>19</w:t>
            </w:r>
          </w:p>
        </w:tc>
        <w:tc>
          <w:tcPr>
            <w:tcW w:w="7322" w:type="dxa"/>
            <w:tcBorders>
              <w:top w:val="single" w:sz="4" w:space="0" w:color="auto"/>
              <w:left w:val="single" w:sz="4" w:space="0" w:color="auto"/>
              <w:bottom w:val="single" w:sz="4" w:space="0" w:color="auto"/>
              <w:right w:val="single" w:sz="4" w:space="0" w:color="auto"/>
            </w:tcBorders>
          </w:tcPr>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Звук [ф] и буквы Ф,ф</w:t>
            </w:r>
          </w:p>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Чтение текста “Уфа-Казан”.  [ф]авазы һәм Ф,ф хәрефләре.“Уфа-Казан” хикәясен уку</w:t>
            </w:r>
          </w:p>
        </w:tc>
        <w:tc>
          <w:tcPr>
            <w:tcW w:w="1226" w:type="dxa"/>
            <w:tcBorders>
              <w:top w:val="single" w:sz="4" w:space="0" w:color="auto"/>
              <w:left w:val="single" w:sz="4" w:space="0" w:color="auto"/>
              <w:bottom w:val="single" w:sz="4" w:space="0" w:color="auto"/>
              <w:right w:val="single" w:sz="4" w:space="0" w:color="auto"/>
            </w:tcBorders>
          </w:tcPr>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1</w:t>
            </w:r>
          </w:p>
        </w:tc>
      </w:tr>
      <w:tr w:rsidR="002A0020" w:rsidRPr="00FD541C" w:rsidTr="00BA5D3D">
        <w:trPr>
          <w:jc w:val="center"/>
        </w:trPr>
        <w:tc>
          <w:tcPr>
            <w:tcW w:w="993" w:type="dxa"/>
            <w:tcBorders>
              <w:top w:val="single" w:sz="4" w:space="0" w:color="auto"/>
              <w:left w:val="single" w:sz="4" w:space="0" w:color="auto"/>
              <w:bottom w:val="single" w:sz="4" w:space="0" w:color="auto"/>
              <w:right w:val="single" w:sz="4" w:space="0" w:color="auto"/>
            </w:tcBorders>
          </w:tcPr>
          <w:p w:rsidR="002A0020" w:rsidRPr="00FD541C" w:rsidRDefault="002A0020" w:rsidP="000B5AC0">
            <w:pPr>
              <w:rPr>
                <w:rFonts w:ascii="Times New Roman" w:hAnsi="Times New Roman" w:cs="Times New Roman"/>
                <w:b/>
                <w:sz w:val="24"/>
                <w:szCs w:val="24"/>
                <w:lang w:val="tt-RU"/>
              </w:rPr>
            </w:pPr>
            <w:r w:rsidRPr="00FD541C">
              <w:rPr>
                <w:rFonts w:ascii="Times New Roman" w:hAnsi="Times New Roman" w:cs="Times New Roman"/>
                <w:b/>
                <w:sz w:val="24"/>
                <w:szCs w:val="24"/>
                <w:lang w:val="tt-RU"/>
              </w:rPr>
              <w:t>20</w:t>
            </w:r>
          </w:p>
        </w:tc>
        <w:tc>
          <w:tcPr>
            <w:tcW w:w="7322" w:type="dxa"/>
            <w:tcBorders>
              <w:top w:val="single" w:sz="4" w:space="0" w:color="auto"/>
              <w:left w:val="single" w:sz="4" w:space="0" w:color="auto"/>
              <w:bottom w:val="single" w:sz="4" w:space="0" w:color="auto"/>
              <w:right w:val="single" w:sz="4" w:space="0" w:color="auto"/>
            </w:tcBorders>
          </w:tcPr>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Звук [б] и буквы Б,б</w:t>
            </w:r>
          </w:p>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 xml:space="preserve">Татарские национальные праздники.Звук[п] и буквы П,п . Текст “Кошлар-безнең дусларыбыз”. </w:t>
            </w:r>
          </w:p>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[б]авазы һәм Б,б хәрефләре.Татар халкының милли бәйрәмнәре. [п]авазы һәм П,п хәрефләре.” Кошлар-безнең дусларыбыз”.</w:t>
            </w:r>
          </w:p>
        </w:tc>
        <w:tc>
          <w:tcPr>
            <w:tcW w:w="1226" w:type="dxa"/>
            <w:tcBorders>
              <w:top w:val="single" w:sz="4" w:space="0" w:color="auto"/>
              <w:left w:val="single" w:sz="4" w:space="0" w:color="auto"/>
              <w:bottom w:val="single" w:sz="4" w:space="0" w:color="auto"/>
              <w:right w:val="single" w:sz="4" w:space="0" w:color="auto"/>
            </w:tcBorders>
          </w:tcPr>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1</w:t>
            </w:r>
          </w:p>
        </w:tc>
      </w:tr>
      <w:tr w:rsidR="002A0020" w:rsidRPr="00FD541C" w:rsidTr="00BA5D3D">
        <w:trPr>
          <w:jc w:val="center"/>
        </w:trPr>
        <w:tc>
          <w:tcPr>
            <w:tcW w:w="993" w:type="dxa"/>
            <w:tcBorders>
              <w:top w:val="single" w:sz="4" w:space="0" w:color="auto"/>
              <w:left w:val="single" w:sz="4" w:space="0" w:color="auto"/>
              <w:bottom w:val="single" w:sz="4" w:space="0" w:color="auto"/>
              <w:right w:val="single" w:sz="4" w:space="0" w:color="auto"/>
            </w:tcBorders>
          </w:tcPr>
          <w:p w:rsidR="002A0020" w:rsidRPr="00FD541C" w:rsidRDefault="002A0020" w:rsidP="000B5AC0">
            <w:pPr>
              <w:rPr>
                <w:rFonts w:ascii="Times New Roman" w:hAnsi="Times New Roman" w:cs="Times New Roman"/>
                <w:b/>
                <w:sz w:val="24"/>
                <w:szCs w:val="24"/>
                <w:lang w:val="tt-RU"/>
              </w:rPr>
            </w:pPr>
            <w:r w:rsidRPr="00FD541C">
              <w:rPr>
                <w:rFonts w:ascii="Times New Roman" w:hAnsi="Times New Roman" w:cs="Times New Roman"/>
                <w:b/>
                <w:sz w:val="24"/>
                <w:szCs w:val="24"/>
                <w:lang w:val="tt-RU"/>
              </w:rPr>
              <w:t>21</w:t>
            </w:r>
          </w:p>
        </w:tc>
        <w:tc>
          <w:tcPr>
            <w:tcW w:w="7322" w:type="dxa"/>
            <w:tcBorders>
              <w:top w:val="single" w:sz="4" w:space="0" w:color="auto"/>
              <w:left w:val="single" w:sz="4" w:space="0" w:color="auto"/>
              <w:bottom w:val="single" w:sz="4" w:space="0" w:color="auto"/>
              <w:right w:val="single" w:sz="4" w:space="0" w:color="auto"/>
            </w:tcBorders>
          </w:tcPr>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 xml:space="preserve"> Звук [ж] и буквы  Ж,ж</w:t>
            </w:r>
          </w:p>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Текст “Журнал”</w:t>
            </w:r>
          </w:p>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Звук[җ] и буквы Җ,җ Внеклассное чтение:</w:t>
            </w:r>
            <w:r w:rsidRPr="00FD541C">
              <w:rPr>
                <w:rFonts w:ascii="Times New Roman" w:hAnsi="Times New Roman" w:cs="Times New Roman"/>
                <w:sz w:val="24"/>
                <w:szCs w:val="24"/>
              </w:rPr>
              <w:t xml:space="preserve"> игры с песнями и танцами. Текст </w:t>
            </w:r>
            <w:r w:rsidRPr="00FD541C">
              <w:rPr>
                <w:rFonts w:ascii="Times New Roman" w:hAnsi="Times New Roman" w:cs="Times New Roman"/>
                <w:sz w:val="24"/>
                <w:szCs w:val="24"/>
                <w:lang w:val="tt-RU"/>
              </w:rPr>
              <w:t>”Җиләк җыю”</w:t>
            </w:r>
          </w:p>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rPr>
              <w:t>[</w:t>
            </w:r>
            <w:r w:rsidRPr="00FD541C">
              <w:rPr>
                <w:rFonts w:ascii="Times New Roman" w:hAnsi="Times New Roman" w:cs="Times New Roman"/>
                <w:sz w:val="24"/>
                <w:szCs w:val="24"/>
                <w:lang w:val="tt-RU"/>
              </w:rPr>
              <w:t>ж] авазы һәм Ж</w:t>
            </w:r>
            <w:proofErr w:type="gramStart"/>
            <w:r w:rsidRPr="00FD541C">
              <w:rPr>
                <w:rFonts w:ascii="Times New Roman" w:hAnsi="Times New Roman" w:cs="Times New Roman"/>
                <w:sz w:val="24"/>
                <w:szCs w:val="24"/>
                <w:lang w:val="tt-RU"/>
              </w:rPr>
              <w:t>,ж</w:t>
            </w:r>
            <w:proofErr w:type="gramEnd"/>
          </w:p>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хәрефләре.”Журнал”[җ] авазы һәм Җ,җ хәрефләре. Кл. тыш уку: җырлы-биюле уеннар. ”Җиләк җыю” хикәясе..</w:t>
            </w:r>
          </w:p>
        </w:tc>
        <w:tc>
          <w:tcPr>
            <w:tcW w:w="1226" w:type="dxa"/>
            <w:tcBorders>
              <w:top w:val="single" w:sz="4" w:space="0" w:color="auto"/>
              <w:left w:val="single" w:sz="4" w:space="0" w:color="auto"/>
              <w:bottom w:val="single" w:sz="4" w:space="0" w:color="auto"/>
              <w:right w:val="single" w:sz="4" w:space="0" w:color="auto"/>
            </w:tcBorders>
          </w:tcPr>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1</w:t>
            </w:r>
          </w:p>
        </w:tc>
      </w:tr>
      <w:tr w:rsidR="002A0020" w:rsidRPr="00FD541C" w:rsidTr="00BA5D3D">
        <w:trPr>
          <w:jc w:val="center"/>
        </w:trPr>
        <w:tc>
          <w:tcPr>
            <w:tcW w:w="993" w:type="dxa"/>
            <w:tcBorders>
              <w:top w:val="single" w:sz="4" w:space="0" w:color="auto"/>
              <w:left w:val="single" w:sz="4" w:space="0" w:color="auto"/>
              <w:bottom w:val="single" w:sz="4" w:space="0" w:color="auto"/>
              <w:right w:val="single" w:sz="4" w:space="0" w:color="auto"/>
            </w:tcBorders>
          </w:tcPr>
          <w:p w:rsidR="002A0020" w:rsidRPr="00FD541C" w:rsidRDefault="002A0020" w:rsidP="000B5AC0">
            <w:pPr>
              <w:rPr>
                <w:rFonts w:ascii="Times New Roman" w:hAnsi="Times New Roman" w:cs="Times New Roman"/>
                <w:b/>
                <w:sz w:val="24"/>
                <w:szCs w:val="24"/>
                <w:lang w:val="tt-RU"/>
              </w:rPr>
            </w:pPr>
            <w:r w:rsidRPr="00FD541C">
              <w:rPr>
                <w:rFonts w:ascii="Times New Roman" w:hAnsi="Times New Roman" w:cs="Times New Roman"/>
                <w:b/>
                <w:sz w:val="24"/>
                <w:szCs w:val="24"/>
                <w:lang w:val="tt-RU"/>
              </w:rPr>
              <w:t>22</w:t>
            </w:r>
          </w:p>
        </w:tc>
        <w:tc>
          <w:tcPr>
            <w:tcW w:w="7322" w:type="dxa"/>
            <w:tcBorders>
              <w:top w:val="single" w:sz="4" w:space="0" w:color="auto"/>
              <w:left w:val="single" w:sz="4" w:space="0" w:color="auto"/>
              <w:bottom w:val="single" w:sz="4" w:space="0" w:color="auto"/>
              <w:right w:val="single" w:sz="4" w:space="0" w:color="auto"/>
            </w:tcBorders>
          </w:tcPr>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 xml:space="preserve">Звук [ш] и буквы Ш,ш </w:t>
            </w:r>
          </w:p>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Звук[щ] и буквы Щ,щ</w:t>
            </w:r>
          </w:p>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[ш] авазы һәм Ш,ш хәрефләре</w:t>
            </w:r>
          </w:p>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[щ]авазы һәм Щ,щ хәрефләре</w:t>
            </w:r>
          </w:p>
        </w:tc>
        <w:tc>
          <w:tcPr>
            <w:tcW w:w="1226" w:type="dxa"/>
            <w:tcBorders>
              <w:top w:val="single" w:sz="4" w:space="0" w:color="auto"/>
              <w:left w:val="single" w:sz="4" w:space="0" w:color="auto"/>
              <w:bottom w:val="single" w:sz="4" w:space="0" w:color="auto"/>
              <w:right w:val="single" w:sz="4" w:space="0" w:color="auto"/>
            </w:tcBorders>
          </w:tcPr>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1</w:t>
            </w:r>
          </w:p>
        </w:tc>
      </w:tr>
      <w:tr w:rsidR="002A0020" w:rsidRPr="00FD541C" w:rsidTr="00BA5D3D">
        <w:trPr>
          <w:jc w:val="center"/>
        </w:trPr>
        <w:tc>
          <w:tcPr>
            <w:tcW w:w="993" w:type="dxa"/>
            <w:tcBorders>
              <w:top w:val="single" w:sz="4" w:space="0" w:color="auto"/>
              <w:left w:val="single" w:sz="4" w:space="0" w:color="auto"/>
              <w:bottom w:val="single" w:sz="4" w:space="0" w:color="auto"/>
              <w:right w:val="single" w:sz="4" w:space="0" w:color="auto"/>
            </w:tcBorders>
          </w:tcPr>
          <w:p w:rsidR="002A0020" w:rsidRPr="00FD541C" w:rsidRDefault="002A0020" w:rsidP="000B5AC0">
            <w:pPr>
              <w:rPr>
                <w:rFonts w:ascii="Times New Roman" w:hAnsi="Times New Roman" w:cs="Times New Roman"/>
                <w:b/>
                <w:sz w:val="24"/>
                <w:szCs w:val="24"/>
                <w:lang w:val="tt-RU"/>
              </w:rPr>
            </w:pPr>
            <w:r w:rsidRPr="00FD541C">
              <w:rPr>
                <w:rFonts w:ascii="Times New Roman" w:hAnsi="Times New Roman" w:cs="Times New Roman"/>
                <w:b/>
                <w:sz w:val="24"/>
                <w:szCs w:val="24"/>
                <w:lang w:val="tt-RU"/>
              </w:rPr>
              <w:t>23</w:t>
            </w:r>
          </w:p>
        </w:tc>
        <w:tc>
          <w:tcPr>
            <w:tcW w:w="7322" w:type="dxa"/>
            <w:tcBorders>
              <w:top w:val="single" w:sz="4" w:space="0" w:color="auto"/>
              <w:left w:val="single" w:sz="4" w:space="0" w:color="auto"/>
              <w:bottom w:val="single" w:sz="4" w:space="0" w:color="auto"/>
              <w:right w:val="single" w:sz="4" w:space="0" w:color="auto"/>
            </w:tcBorders>
          </w:tcPr>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 xml:space="preserve">Звук [ч]  и буквы Ч,ч. Текст </w:t>
            </w:r>
          </w:p>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”Берлектә көч”</w:t>
            </w:r>
          </w:p>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 xml:space="preserve"> [ч] авазы һәм Ч,ч хәрефләре.”Берлектә </w:t>
            </w:r>
          </w:p>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көч” хикәясе</w:t>
            </w:r>
          </w:p>
        </w:tc>
        <w:tc>
          <w:tcPr>
            <w:tcW w:w="1226" w:type="dxa"/>
            <w:tcBorders>
              <w:top w:val="single" w:sz="4" w:space="0" w:color="auto"/>
              <w:left w:val="single" w:sz="4" w:space="0" w:color="auto"/>
              <w:bottom w:val="single" w:sz="4" w:space="0" w:color="auto"/>
              <w:right w:val="single" w:sz="4" w:space="0" w:color="auto"/>
            </w:tcBorders>
          </w:tcPr>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1</w:t>
            </w:r>
          </w:p>
        </w:tc>
      </w:tr>
      <w:tr w:rsidR="002A0020" w:rsidRPr="00FD541C" w:rsidTr="00BA5D3D">
        <w:trPr>
          <w:jc w:val="center"/>
        </w:trPr>
        <w:tc>
          <w:tcPr>
            <w:tcW w:w="993" w:type="dxa"/>
            <w:tcBorders>
              <w:top w:val="single" w:sz="4" w:space="0" w:color="auto"/>
              <w:left w:val="single" w:sz="4" w:space="0" w:color="auto"/>
              <w:bottom w:val="single" w:sz="4" w:space="0" w:color="auto"/>
              <w:right w:val="single" w:sz="4" w:space="0" w:color="auto"/>
            </w:tcBorders>
          </w:tcPr>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24</w:t>
            </w:r>
          </w:p>
        </w:tc>
        <w:tc>
          <w:tcPr>
            <w:tcW w:w="7322" w:type="dxa"/>
            <w:tcBorders>
              <w:top w:val="single" w:sz="4" w:space="0" w:color="auto"/>
              <w:left w:val="single" w:sz="4" w:space="0" w:color="auto"/>
              <w:bottom w:val="single" w:sz="4" w:space="0" w:color="auto"/>
              <w:right w:val="single" w:sz="4" w:space="0" w:color="auto"/>
            </w:tcBorders>
          </w:tcPr>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rPr>
              <w:t>Звук [</w:t>
            </w:r>
            <w:r w:rsidRPr="00FD541C">
              <w:rPr>
                <w:rFonts w:ascii="Times New Roman" w:hAnsi="Times New Roman" w:cs="Times New Roman"/>
                <w:sz w:val="24"/>
                <w:szCs w:val="24"/>
                <w:lang w:val="tt-RU"/>
              </w:rPr>
              <w:t>х</w:t>
            </w:r>
            <w:r w:rsidRPr="00FD541C">
              <w:rPr>
                <w:rFonts w:ascii="Times New Roman" w:hAnsi="Times New Roman" w:cs="Times New Roman"/>
                <w:sz w:val="24"/>
                <w:szCs w:val="24"/>
              </w:rPr>
              <w:t>]</w:t>
            </w:r>
            <w:r w:rsidRPr="00FD541C">
              <w:rPr>
                <w:rFonts w:ascii="Times New Roman" w:hAnsi="Times New Roman" w:cs="Times New Roman"/>
                <w:sz w:val="24"/>
                <w:szCs w:val="24"/>
                <w:lang w:val="tt-RU"/>
              </w:rPr>
              <w:t xml:space="preserve"> и буквы Х</w:t>
            </w:r>
            <w:proofErr w:type="gramStart"/>
            <w:r w:rsidRPr="00FD541C">
              <w:rPr>
                <w:rFonts w:ascii="Times New Roman" w:hAnsi="Times New Roman" w:cs="Times New Roman"/>
                <w:sz w:val="24"/>
                <w:szCs w:val="24"/>
                <w:lang w:val="tt-RU"/>
              </w:rPr>
              <w:t>,х</w:t>
            </w:r>
            <w:proofErr w:type="gramEnd"/>
          </w:p>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 xml:space="preserve">Звук [һ]  и буквы  Һ,һ </w:t>
            </w:r>
          </w:p>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rPr>
              <w:t>[</w:t>
            </w:r>
            <w:r w:rsidRPr="00FD541C">
              <w:rPr>
                <w:rFonts w:ascii="Times New Roman" w:hAnsi="Times New Roman" w:cs="Times New Roman"/>
                <w:sz w:val="24"/>
                <w:szCs w:val="24"/>
                <w:lang w:val="tt-RU"/>
              </w:rPr>
              <w:t>х</w:t>
            </w:r>
            <w:r w:rsidRPr="00FD541C">
              <w:rPr>
                <w:rFonts w:ascii="Times New Roman" w:hAnsi="Times New Roman" w:cs="Times New Roman"/>
                <w:sz w:val="24"/>
                <w:szCs w:val="24"/>
              </w:rPr>
              <w:t>]</w:t>
            </w:r>
            <w:r w:rsidRPr="00FD541C">
              <w:rPr>
                <w:rFonts w:ascii="Times New Roman" w:hAnsi="Times New Roman" w:cs="Times New Roman"/>
                <w:sz w:val="24"/>
                <w:szCs w:val="24"/>
                <w:lang w:val="tt-RU"/>
              </w:rPr>
              <w:t xml:space="preserve"> авазы һәм Х,х </w:t>
            </w:r>
            <w:proofErr w:type="gramStart"/>
            <w:r w:rsidRPr="00FD541C">
              <w:rPr>
                <w:rFonts w:ascii="Times New Roman" w:hAnsi="Times New Roman" w:cs="Times New Roman"/>
                <w:sz w:val="24"/>
                <w:szCs w:val="24"/>
                <w:lang w:val="tt-RU"/>
              </w:rPr>
              <w:t>х</w:t>
            </w:r>
            <w:proofErr w:type="gramEnd"/>
            <w:r w:rsidRPr="00FD541C">
              <w:rPr>
                <w:rFonts w:ascii="Times New Roman" w:hAnsi="Times New Roman" w:cs="Times New Roman"/>
                <w:sz w:val="24"/>
                <w:szCs w:val="24"/>
                <w:lang w:val="tt-RU"/>
              </w:rPr>
              <w:t>әрефләре</w:t>
            </w:r>
          </w:p>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 xml:space="preserve">[һ] авазы һәм Һ,һ хәрефләре. </w:t>
            </w:r>
          </w:p>
        </w:tc>
        <w:tc>
          <w:tcPr>
            <w:tcW w:w="1226" w:type="dxa"/>
            <w:tcBorders>
              <w:top w:val="single" w:sz="4" w:space="0" w:color="auto"/>
              <w:left w:val="single" w:sz="4" w:space="0" w:color="auto"/>
              <w:bottom w:val="single" w:sz="4" w:space="0" w:color="auto"/>
              <w:right w:val="single" w:sz="4" w:space="0" w:color="auto"/>
            </w:tcBorders>
          </w:tcPr>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1</w:t>
            </w:r>
          </w:p>
        </w:tc>
      </w:tr>
      <w:tr w:rsidR="002A0020" w:rsidRPr="00FD541C" w:rsidTr="00BA5D3D">
        <w:trPr>
          <w:jc w:val="center"/>
        </w:trPr>
        <w:tc>
          <w:tcPr>
            <w:tcW w:w="993" w:type="dxa"/>
            <w:tcBorders>
              <w:top w:val="single" w:sz="4" w:space="0" w:color="auto"/>
              <w:left w:val="single" w:sz="4" w:space="0" w:color="auto"/>
              <w:bottom w:val="single" w:sz="4" w:space="0" w:color="auto"/>
              <w:right w:val="single" w:sz="4" w:space="0" w:color="auto"/>
            </w:tcBorders>
          </w:tcPr>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25</w:t>
            </w:r>
          </w:p>
        </w:tc>
        <w:tc>
          <w:tcPr>
            <w:tcW w:w="7322" w:type="dxa"/>
            <w:tcBorders>
              <w:top w:val="single" w:sz="4" w:space="0" w:color="auto"/>
              <w:left w:val="single" w:sz="4" w:space="0" w:color="auto"/>
              <w:bottom w:val="single" w:sz="4" w:space="0" w:color="auto"/>
              <w:right w:val="single" w:sz="4" w:space="0" w:color="auto"/>
            </w:tcBorders>
          </w:tcPr>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Звук ц]и буквы  Ц,ц</w:t>
            </w:r>
          </w:p>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Разделительные знаки -ь,ъ</w:t>
            </w:r>
          </w:p>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 xml:space="preserve">[ц]авазы һәм Ц,ц хәрефләре </w:t>
            </w:r>
          </w:p>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ь,ъ-аеру билгеләре</w:t>
            </w:r>
          </w:p>
        </w:tc>
        <w:tc>
          <w:tcPr>
            <w:tcW w:w="1226" w:type="dxa"/>
            <w:tcBorders>
              <w:top w:val="single" w:sz="4" w:space="0" w:color="auto"/>
              <w:left w:val="single" w:sz="4" w:space="0" w:color="auto"/>
              <w:bottom w:val="single" w:sz="4" w:space="0" w:color="auto"/>
              <w:right w:val="single" w:sz="4" w:space="0" w:color="auto"/>
            </w:tcBorders>
          </w:tcPr>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1</w:t>
            </w:r>
          </w:p>
        </w:tc>
      </w:tr>
      <w:tr w:rsidR="002A0020" w:rsidRPr="00FD541C" w:rsidTr="00BA5D3D">
        <w:trPr>
          <w:jc w:val="center"/>
        </w:trPr>
        <w:tc>
          <w:tcPr>
            <w:tcW w:w="993" w:type="dxa"/>
            <w:tcBorders>
              <w:top w:val="single" w:sz="4" w:space="0" w:color="auto"/>
              <w:left w:val="single" w:sz="4" w:space="0" w:color="auto"/>
              <w:bottom w:val="single" w:sz="4" w:space="0" w:color="auto"/>
              <w:right w:val="single" w:sz="4" w:space="0" w:color="auto"/>
            </w:tcBorders>
          </w:tcPr>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26</w:t>
            </w:r>
          </w:p>
        </w:tc>
        <w:tc>
          <w:tcPr>
            <w:tcW w:w="7322" w:type="dxa"/>
            <w:tcBorders>
              <w:top w:val="single" w:sz="4" w:space="0" w:color="auto"/>
              <w:left w:val="single" w:sz="4" w:space="0" w:color="auto"/>
              <w:bottom w:val="single" w:sz="4" w:space="0" w:color="auto"/>
              <w:right w:val="single" w:sz="4" w:space="0" w:color="auto"/>
            </w:tcBorders>
          </w:tcPr>
          <w:p w:rsidR="002A0020" w:rsidRPr="00FD541C" w:rsidRDefault="002A0020" w:rsidP="002A0020">
            <w:pPr>
              <w:pStyle w:val="a3"/>
              <w:rPr>
                <w:rFonts w:ascii="Times New Roman" w:eastAsia="Calibri" w:hAnsi="Times New Roman" w:cs="Times New Roman"/>
                <w:sz w:val="24"/>
                <w:szCs w:val="24"/>
                <w:lang w:val="tt-RU"/>
              </w:rPr>
            </w:pPr>
            <w:r w:rsidRPr="00FD541C">
              <w:rPr>
                <w:rFonts w:ascii="Times New Roman" w:hAnsi="Times New Roman" w:cs="Times New Roman"/>
                <w:sz w:val="24"/>
                <w:szCs w:val="24"/>
              </w:rPr>
              <w:t>Начало путешествия. Докучная сказка.</w:t>
            </w:r>
          </w:p>
          <w:p w:rsidR="002A0020" w:rsidRPr="00FD541C" w:rsidRDefault="002A0020" w:rsidP="002A0020">
            <w:pPr>
              <w:pStyle w:val="a3"/>
              <w:rPr>
                <w:rFonts w:ascii="Times New Roman" w:hAnsi="Times New Roman" w:cs="Times New Roman"/>
                <w:sz w:val="24"/>
                <w:szCs w:val="24"/>
                <w:lang w:val="tt-RU"/>
              </w:rPr>
            </w:pPr>
            <w:r w:rsidRPr="00FD541C">
              <w:rPr>
                <w:rFonts w:ascii="Times New Roman" w:eastAsia="Calibri" w:hAnsi="Times New Roman" w:cs="Times New Roman"/>
                <w:sz w:val="24"/>
                <w:szCs w:val="24"/>
                <w:lang w:val="tt-RU"/>
              </w:rPr>
              <w:t>Сәяхәт башы. Аптыраткыч әкиятләр сере.</w:t>
            </w:r>
          </w:p>
        </w:tc>
        <w:tc>
          <w:tcPr>
            <w:tcW w:w="1226" w:type="dxa"/>
            <w:tcBorders>
              <w:top w:val="single" w:sz="4" w:space="0" w:color="auto"/>
              <w:left w:val="single" w:sz="4" w:space="0" w:color="auto"/>
              <w:bottom w:val="single" w:sz="4" w:space="0" w:color="auto"/>
              <w:right w:val="single" w:sz="4" w:space="0" w:color="auto"/>
            </w:tcBorders>
          </w:tcPr>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1</w:t>
            </w:r>
          </w:p>
        </w:tc>
      </w:tr>
      <w:tr w:rsidR="002A0020" w:rsidRPr="00FD541C" w:rsidTr="00BA5D3D">
        <w:trPr>
          <w:jc w:val="center"/>
        </w:trPr>
        <w:tc>
          <w:tcPr>
            <w:tcW w:w="993" w:type="dxa"/>
            <w:tcBorders>
              <w:top w:val="single" w:sz="4" w:space="0" w:color="auto"/>
              <w:left w:val="single" w:sz="4" w:space="0" w:color="auto"/>
              <w:bottom w:val="single" w:sz="4" w:space="0" w:color="auto"/>
              <w:right w:val="single" w:sz="4" w:space="0" w:color="auto"/>
            </w:tcBorders>
          </w:tcPr>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27</w:t>
            </w:r>
          </w:p>
        </w:tc>
        <w:tc>
          <w:tcPr>
            <w:tcW w:w="7322" w:type="dxa"/>
            <w:tcBorders>
              <w:top w:val="single" w:sz="4" w:space="0" w:color="auto"/>
              <w:left w:val="single" w:sz="4" w:space="0" w:color="auto"/>
              <w:bottom w:val="single" w:sz="4" w:space="0" w:color="auto"/>
              <w:right w:val="single" w:sz="4" w:space="0" w:color="auto"/>
            </w:tcBorders>
          </w:tcPr>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Секреты считалки.. Древние считалки. Как складывается загадка?</w:t>
            </w:r>
          </w:p>
          <w:p w:rsidR="002A0020" w:rsidRPr="00FD541C" w:rsidRDefault="002A0020" w:rsidP="002A0020">
            <w:pPr>
              <w:pStyle w:val="a3"/>
              <w:rPr>
                <w:rFonts w:ascii="Times New Roman" w:eastAsia="Calibri" w:hAnsi="Times New Roman" w:cs="Times New Roman"/>
                <w:sz w:val="24"/>
                <w:szCs w:val="24"/>
                <w:lang w:val="tt-RU"/>
              </w:rPr>
            </w:pPr>
            <w:r w:rsidRPr="00FD541C">
              <w:rPr>
                <w:rFonts w:ascii="Times New Roman" w:eastAsia="Calibri" w:hAnsi="Times New Roman" w:cs="Times New Roman"/>
                <w:sz w:val="24"/>
                <w:szCs w:val="24"/>
                <w:lang w:val="tt-RU"/>
              </w:rPr>
              <w:t>Санамыш серләре. Борынгы санамышлар. Табышмак ничек төзелә?</w:t>
            </w:r>
          </w:p>
        </w:tc>
        <w:tc>
          <w:tcPr>
            <w:tcW w:w="1226" w:type="dxa"/>
            <w:tcBorders>
              <w:top w:val="single" w:sz="4" w:space="0" w:color="auto"/>
              <w:left w:val="single" w:sz="4" w:space="0" w:color="auto"/>
              <w:bottom w:val="single" w:sz="4" w:space="0" w:color="auto"/>
              <w:right w:val="single" w:sz="4" w:space="0" w:color="auto"/>
            </w:tcBorders>
          </w:tcPr>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1</w:t>
            </w:r>
          </w:p>
        </w:tc>
      </w:tr>
      <w:tr w:rsidR="002A0020" w:rsidRPr="00FD541C" w:rsidTr="00BA5D3D">
        <w:trPr>
          <w:jc w:val="center"/>
        </w:trPr>
        <w:tc>
          <w:tcPr>
            <w:tcW w:w="993" w:type="dxa"/>
            <w:tcBorders>
              <w:top w:val="single" w:sz="4" w:space="0" w:color="auto"/>
              <w:left w:val="single" w:sz="4" w:space="0" w:color="auto"/>
              <w:bottom w:val="single" w:sz="4" w:space="0" w:color="auto"/>
              <w:right w:val="single" w:sz="4" w:space="0" w:color="auto"/>
            </w:tcBorders>
          </w:tcPr>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28</w:t>
            </w:r>
          </w:p>
        </w:tc>
        <w:tc>
          <w:tcPr>
            <w:tcW w:w="7322" w:type="dxa"/>
            <w:tcBorders>
              <w:top w:val="single" w:sz="4" w:space="0" w:color="auto"/>
              <w:left w:val="single" w:sz="4" w:space="0" w:color="auto"/>
              <w:bottom w:val="single" w:sz="4" w:space="0" w:color="auto"/>
              <w:right w:val="single" w:sz="4" w:space="0" w:color="auto"/>
            </w:tcBorders>
          </w:tcPr>
          <w:p w:rsidR="002A0020" w:rsidRPr="00FD541C" w:rsidRDefault="002A0020" w:rsidP="002A0020">
            <w:pPr>
              <w:pStyle w:val="a3"/>
              <w:rPr>
                <w:rFonts w:ascii="Times New Roman" w:eastAsia="Calibri" w:hAnsi="Times New Roman" w:cs="Times New Roman"/>
                <w:sz w:val="24"/>
                <w:szCs w:val="24"/>
                <w:lang w:val="tt-RU"/>
              </w:rPr>
            </w:pPr>
            <w:r w:rsidRPr="00FD541C">
              <w:rPr>
                <w:rFonts w:ascii="Times New Roman" w:eastAsia="Calibri" w:hAnsi="Times New Roman" w:cs="Times New Roman"/>
                <w:sz w:val="24"/>
                <w:szCs w:val="24"/>
                <w:lang w:val="tt-RU"/>
              </w:rPr>
              <w:t>Заклички,скороговорки.Похожие по звучанию слова.</w:t>
            </w:r>
          </w:p>
          <w:p w:rsidR="002A0020" w:rsidRPr="00FD541C" w:rsidRDefault="002A0020" w:rsidP="002A0020">
            <w:pPr>
              <w:pStyle w:val="a3"/>
              <w:rPr>
                <w:rFonts w:ascii="Times New Roman" w:eastAsia="Calibri" w:hAnsi="Times New Roman" w:cs="Times New Roman"/>
                <w:sz w:val="24"/>
                <w:szCs w:val="24"/>
                <w:lang w:val="tt-RU"/>
              </w:rPr>
            </w:pPr>
            <w:r w:rsidRPr="00FD541C">
              <w:rPr>
                <w:rFonts w:ascii="Times New Roman" w:eastAsia="Calibri" w:hAnsi="Times New Roman" w:cs="Times New Roman"/>
                <w:sz w:val="24"/>
                <w:szCs w:val="24"/>
                <w:lang w:val="tt-RU"/>
              </w:rPr>
              <w:t xml:space="preserve">.Эндәшләр, тизәйткечләр. Охшаш яңгырашлы сүзләр. </w:t>
            </w:r>
          </w:p>
        </w:tc>
        <w:tc>
          <w:tcPr>
            <w:tcW w:w="1226" w:type="dxa"/>
            <w:tcBorders>
              <w:top w:val="single" w:sz="4" w:space="0" w:color="auto"/>
              <w:left w:val="single" w:sz="4" w:space="0" w:color="auto"/>
              <w:bottom w:val="single" w:sz="4" w:space="0" w:color="auto"/>
              <w:right w:val="single" w:sz="4" w:space="0" w:color="auto"/>
            </w:tcBorders>
          </w:tcPr>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1</w:t>
            </w:r>
          </w:p>
        </w:tc>
      </w:tr>
      <w:tr w:rsidR="002A0020" w:rsidRPr="00FD541C" w:rsidTr="00BA5D3D">
        <w:trPr>
          <w:jc w:val="center"/>
        </w:trPr>
        <w:tc>
          <w:tcPr>
            <w:tcW w:w="993" w:type="dxa"/>
            <w:tcBorders>
              <w:top w:val="single" w:sz="4" w:space="0" w:color="auto"/>
              <w:left w:val="single" w:sz="4" w:space="0" w:color="auto"/>
              <w:bottom w:val="single" w:sz="4" w:space="0" w:color="auto"/>
              <w:right w:val="single" w:sz="4" w:space="0" w:color="auto"/>
            </w:tcBorders>
          </w:tcPr>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29</w:t>
            </w:r>
          </w:p>
        </w:tc>
        <w:tc>
          <w:tcPr>
            <w:tcW w:w="7322" w:type="dxa"/>
            <w:tcBorders>
              <w:top w:val="single" w:sz="4" w:space="0" w:color="auto"/>
              <w:left w:val="single" w:sz="4" w:space="0" w:color="auto"/>
              <w:bottom w:val="single" w:sz="4" w:space="0" w:color="auto"/>
              <w:right w:val="single" w:sz="4" w:space="0" w:color="auto"/>
            </w:tcBorders>
          </w:tcPr>
          <w:p w:rsidR="002A0020" w:rsidRPr="00FD541C" w:rsidRDefault="002A0020" w:rsidP="002A0020">
            <w:pPr>
              <w:pStyle w:val="a3"/>
              <w:rPr>
                <w:rFonts w:ascii="Times New Roman" w:eastAsia="Calibri" w:hAnsi="Times New Roman" w:cs="Times New Roman"/>
                <w:sz w:val="24"/>
                <w:szCs w:val="24"/>
                <w:lang w:val="tt-RU"/>
              </w:rPr>
            </w:pPr>
            <w:r w:rsidRPr="00FD541C">
              <w:rPr>
                <w:rFonts w:ascii="Times New Roman" w:hAnsi="Times New Roman" w:cs="Times New Roman"/>
                <w:sz w:val="24"/>
                <w:szCs w:val="24"/>
              </w:rPr>
              <w:t xml:space="preserve">Особенности стихотворного текста </w:t>
            </w:r>
            <w:proofErr w:type="gramStart"/>
            <w:r w:rsidRPr="00FD541C">
              <w:rPr>
                <w:rFonts w:ascii="Times New Roman" w:hAnsi="Times New Roman" w:cs="Times New Roman"/>
                <w:sz w:val="24"/>
                <w:szCs w:val="24"/>
              </w:rPr>
              <w:t xml:space="preserve">( </w:t>
            </w:r>
            <w:proofErr w:type="gramEnd"/>
            <w:r w:rsidRPr="00FD541C">
              <w:rPr>
                <w:rFonts w:ascii="Times New Roman" w:hAnsi="Times New Roman" w:cs="Times New Roman"/>
                <w:sz w:val="24"/>
                <w:szCs w:val="24"/>
              </w:rPr>
              <w:t>рифма)</w:t>
            </w:r>
            <w:r w:rsidRPr="00FD541C">
              <w:rPr>
                <w:rFonts w:ascii="Times New Roman" w:eastAsia="Calibri" w:hAnsi="Times New Roman" w:cs="Times New Roman"/>
                <w:sz w:val="24"/>
                <w:szCs w:val="24"/>
                <w:lang w:val="tt-RU"/>
              </w:rPr>
              <w:t xml:space="preserve"> Веселые стихи. Звучащие стихи.</w:t>
            </w:r>
            <w:r w:rsidRPr="00FD541C">
              <w:rPr>
                <w:rFonts w:ascii="Times New Roman" w:hAnsi="Times New Roman" w:cs="Times New Roman"/>
                <w:sz w:val="24"/>
                <w:szCs w:val="24"/>
              </w:rPr>
              <w:t>Характерное звучание слов в поэзии и прозе</w:t>
            </w:r>
          </w:p>
          <w:p w:rsidR="002A0020" w:rsidRPr="00FD541C" w:rsidRDefault="002A0020" w:rsidP="002A0020">
            <w:pPr>
              <w:pStyle w:val="a3"/>
              <w:rPr>
                <w:rFonts w:ascii="Times New Roman" w:eastAsia="Calibri" w:hAnsi="Times New Roman" w:cs="Times New Roman"/>
                <w:sz w:val="24"/>
                <w:szCs w:val="24"/>
                <w:lang w:val="tt-RU"/>
              </w:rPr>
            </w:pPr>
            <w:r w:rsidRPr="00FD541C">
              <w:rPr>
                <w:rFonts w:ascii="Times New Roman" w:eastAsia="Calibri" w:hAnsi="Times New Roman" w:cs="Times New Roman"/>
                <w:sz w:val="24"/>
                <w:szCs w:val="24"/>
                <w:lang w:val="tt-RU"/>
              </w:rPr>
              <w:t>Рифма һәм шигырь мәгънәсе. Шаян шигырьләр. Яңгыравык шигырьләр. Поэзия һәм прозада сүзләрнең үзенчәлекле яңгырашы.</w:t>
            </w:r>
          </w:p>
        </w:tc>
        <w:tc>
          <w:tcPr>
            <w:tcW w:w="1226" w:type="dxa"/>
            <w:tcBorders>
              <w:top w:val="single" w:sz="4" w:space="0" w:color="auto"/>
              <w:left w:val="single" w:sz="4" w:space="0" w:color="auto"/>
              <w:bottom w:val="single" w:sz="4" w:space="0" w:color="auto"/>
              <w:right w:val="single" w:sz="4" w:space="0" w:color="auto"/>
            </w:tcBorders>
          </w:tcPr>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1</w:t>
            </w:r>
          </w:p>
        </w:tc>
      </w:tr>
      <w:tr w:rsidR="002A0020" w:rsidRPr="00FD541C" w:rsidTr="00BA5D3D">
        <w:trPr>
          <w:jc w:val="center"/>
        </w:trPr>
        <w:tc>
          <w:tcPr>
            <w:tcW w:w="993" w:type="dxa"/>
            <w:tcBorders>
              <w:top w:val="single" w:sz="4" w:space="0" w:color="auto"/>
              <w:left w:val="single" w:sz="4" w:space="0" w:color="auto"/>
              <w:bottom w:val="single" w:sz="4" w:space="0" w:color="auto"/>
              <w:right w:val="single" w:sz="4" w:space="0" w:color="auto"/>
            </w:tcBorders>
          </w:tcPr>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30</w:t>
            </w:r>
          </w:p>
        </w:tc>
        <w:tc>
          <w:tcPr>
            <w:tcW w:w="7322" w:type="dxa"/>
            <w:tcBorders>
              <w:top w:val="single" w:sz="4" w:space="0" w:color="auto"/>
              <w:left w:val="single" w:sz="4" w:space="0" w:color="auto"/>
              <w:bottom w:val="single" w:sz="4" w:space="0" w:color="auto"/>
              <w:right w:val="single" w:sz="4" w:space="0" w:color="auto"/>
            </w:tcBorders>
          </w:tcPr>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Лесная школа.Считалки, скороговорки, дразнилки про мальчиков и девочек.</w:t>
            </w:r>
          </w:p>
          <w:p w:rsidR="002A0020" w:rsidRPr="00FD541C" w:rsidRDefault="002A0020" w:rsidP="002A0020">
            <w:pPr>
              <w:pStyle w:val="a3"/>
              <w:rPr>
                <w:rFonts w:ascii="Times New Roman" w:eastAsia="Calibri" w:hAnsi="Times New Roman" w:cs="Times New Roman"/>
                <w:sz w:val="24"/>
                <w:szCs w:val="24"/>
                <w:lang w:val="tt-RU"/>
              </w:rPr>
            </w:pPr>
            <w:r w:rsidRPr="00FD541C">
              <w:rPr>
                <w:rFonts w:ascii="Times New Roman" w:eastAsia="Calibri" w:hAnsi="Times New Roman" w:cs="Times New Roman"/>
                <w:sz w:val="24"/>
                <w:szCs w:val="24"/>
                <w:lang w:val="tt-RU"/>
              </w:rPr>
              <w:t>Урман мәктәбендә. Малайлар һәм кызлар турында Санамыш, тизәйткеч, үртәвеч.</w:t>
            </w:r>
          </w:p>
        </w:tc>
        <w:tc>
          <w:tcPr>
            <w:tcW w:w="1226" w:type="dxa"/>
            <w:tcBorders>
              <w:top w:val="single" w:sz="4" w:space="0" w:color="auto"/>
              <w:left w:val="single" w:sz="4" w:space="0" w:color="auto"/>
              <w:bottom w:val="single" w:sz="4" w:space="0" w:color="auto"/>
              <w:right w:val="single" w:sz="4" w:space="0" w:color="auto"/>
            </w:tcBorders>
          </w:tcPr>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1</w:t>
            </w:r>
          </w:p>
        </w:tc>
      </w:tr>
      <w:tr w:rsidR="002A0020" w:rsidRPr="00FD541C" w:rsidTr="00BA5D3D">
        <w:trPr>
          <w:jc w:val="center"/>
        </w:trPr>
        <w:tc>
          <w:tcPr>
            <w:tcW w:w="993" w:type="dxa"/>
            <w:tcBorders>
              <w:top w:val="single" w:sz="4" w:space="0" w:color="auto"/>
              <w:left w:val="single" w:sz="4" w:space="0" w:color="auto"/>
              <w:bottom w:val="single" w:sz="4" w:space="0" w:color="auto"/>
              <w:right w:val="single" w:sz="4" w:space="0" w:color="auto"/>
            </w:tcBorders>
          </w:tcPr>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31</w:t>
            </w:r>
          </w:p>
        </w:tc>
        <w:tc>
          <w:tcPr>
            <w:tcW w:w="7322" w:type="dxa"/>
            <w:tcBorders>
              <w:top w:val="single" w:sz="4" w:space="0" w:color="auto"/>
              <w:left w:val="single" w:sz="4" w:space="0" w:color="auto"/>
              <w:bottom w:val="single" w:sz="4" w:space="0" w:color="auto"/>
              <w:right w:val="single" w:sz="4" w:space="0" w:color="auto"/>
            </w:tcBorders>
          </w:tcPr>
          <w:p w:rsidR="002A0020" w:rsidRPr="00FD541C" w:rsidRDefault="002A0020" w:rsidP="002A0020">
            <w:pPr>
              <w:pStyle w:val="a3"/>
              <w:rPr>
                <w:rFonts w:ascii="Times New Roman" w:hAnsi="Times New Roman" w:cs="Times New Roman"/>
                <w:sz w:val="24"/>
                <w:szCs w:val="24"/>
              </w:rPr>
            </w:pPr>
            <w:r w:rsidRPr="00FD541C">
              <w:rPr>
                <w:rFonts w:ascii="Times New Roman" w:hAnsi="Times New Roman" w:cs="Times New Roman"/>
                <w:sz w:val="24"/>
                <w:szCs w:val="24"/>
              </w:rPr>
              <w:t>Чувство юмора в стихах.  Фантазия писателя. Кто как видит мир? Что видит и слышит поэт?</w:t>
            </w:r>
          </w:p>
          <w:p w:rsidR="002A0020" w:rsidRPr="00FD541C" w:rsidRDefault="002A0020" w:rsidP="002A0020">
            <w:pPr>
              <w:pStyle w:val="a3"/>
              <w:rPr>
                <w:rFonts w:ascii="Times New Roman" w:eastAsia="Calibri" w:hAnsi="Times New Roman" w:cs="Times New Roman"/>
                <w:sz w:val="24"/>
                <w:szCs w:val="24"/>
                <w:lang w:val="tt-RU"/>
              </w:rPr>
            </w:pPr>
            <w:r w:rsidRPr="00FD541C">
              <w:rPr>
                <w:rFonts w:ascii="Times New Roman" w:eastAsia="Calibri" w:hAnsi="Times New Roman" w:cs="Times New Roman"/>
                <w:sz w:val="24"/>
                <w:szCs w:val="24"/>
                <w:lang w:val="tt-RU"/>
              </w:rPr>
              <w:t xml:space="preserve">Шигырьдә юмор хисе. Язучы фантазиясе. Дөньяны кем ничек күрә? Шагыйрь нәрсә күрә һәм ишетә? </w:t>
            </w:r>
          </w:p>
          <w:p w:rsidR="002A0020" w:rsidRPr="00FD541C" w:rsidRDefault="002A0020" w:rsidP="002A0020">
            <w:pPr>
              <w:pStyle w:val="a3"/>
              <w:rPr>
                <w:rFonts w:ascii="Times New Roman" w:hAnsi="Times New Roman" w:cs="Times New Roman"/>
                <w:sz w:val="24"/>
                <w:szCs w:val="24"/>
                <w:lang w:val="tt-RU"/>
              </w:rPr>
            </w:pPr>
          </w:p>
        </w:tc>
        <w:tc>
          <w:tcPr>
            <w:tcW w:w="1226" w:type="dxa"/>
            <w:tcBorders>
              <w:top w:val="single" w:sz="4" w:space="0" w:color="auto"/>
              <w:left w:val="single" w:sz="4" w:space="0" w:color="auto"/>
              <w:bottom w:val="single" w:sz="4" w:space="0" w:color="auto"/>
              <w:right w:val="single" w:sz="4" w:space="0" w:color="auto"/>
            </w:tcBorders>
          </w:tcPr>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1</w:t>
            </w:r>
          </w:p>
        </w:tc>
      </w:tr>
      <w:tr w:rsidR="002A0020" w:rsidRPr="00FD541C" w:rsidTr="00BA5D3D">
        <w:trPr>
          <w:jc w:val="center"/>
        </w:trPr>
        <w:tc>
          <w:tcPr>
            <w:tcW w:w="993" w:type="dxa"/>
            <w:tcBorders>
              <w:top w:val="single" w:sz="4" w:space="0" w:color="auto"/>
              <w:left w:val="single" w:sz="4" w:space="0" w:color="auto"/>
              <w:bottom w:val="single" w:sz="4" w:space="0" w:color="auto"/>
              <w:right w:val="single" w:sz="4" w:space="0" w:color="auto"/>
            </w:tcBorders>
          </w:tcPr>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32</w:t>
            </w:r>
          </w:p>
        </w:tc>
        <w:tc>
          <w:tcPr>
            <w:tcW w:w="7322" w:type="dxa"/>
            <w:tcBorders>
              <w:top w:val="single" w:sz="4" w:space="0" w:color="auto"/>
              <w:left w:val="single" w:sz="4" w:space="0" w:color="auto"/>
              <w:bottom w:val="single" w:sz="4" w:space="0" w:color="auto"/>
              <w:right w:val="single" w:sz="4" w:space="0" w:color="auto"/>
            </w:tcBorders>
          </w:tcPr>
          <w:p w:rsidR="002A0020" w:rsidRPr="00FD541C" w:rsidRDefault="002A0020" w:rsidP="002A0020">
            <w:pPr>
              <w:pStyle w:val="a3"/>
              <w:rPr>
                <w:rFonts w:ascii="Times New Roman" w:eastAsia="Calibri" w:hAnsi="Times New Roman" w:cs="Times New Roman"/>
                <w:sz w:val="24"/>
                <w:szCs w:val="24"/>
                <w:lang w:val="tt-RU"/>
              </w:rPr>
            </w:pPr>
            <w:r w:rsidRPr="00FD541C">
              <w:rPr>
                <w:rFonts w:ascii="Times New Roman" w:hAnsi="Times New Roman" w:cs="Times New Roman"/>
                <w:sz w:val="24"/>
                <w:szCs w:val="24"/>
              </w:rPr>
              <w:t>Прибаутки</w:t>
            </w:r>
            <w:proofErr w:type="gramStart"/>
            <w:r w:rsidRPr="00FD541C">
              <w:rPr>
                <w:rFonts w:ascii="Times New Roman" w:hAnsi="Times New Roman" w:cs="Times New Roman"/>
                <w:sz w:val="24"/>
                <w:szCs w:val="24"/>
              </w:rPr>
              <w:t xml:space="preserve"> ,</w:t>
            </w:r>
            <w:proofErr w:type="gramEnd"/>
            <w:r w:rsidRPr="00FD541C">
              <w:rPr>
                <w:rFonts w:ascii="Times New Roman" w:hAnsi="Times New Roman" w:cs="Times New Roman"/>
                <w:sz w:val="24"/>
                <w:szCs w:val="24"/>
                <w:lang w:val="tt-RU"/>
              </w:rPr>
              <w:t xml:space="preserve"> вымысел,сказки,</w:t>
            </w:r>
            <w:r w:rsidRPr="00FD541C">
              <w:rPr>
                <w:rFonts w:ascii="Times New Roman" w:hAnsi="Times New Roman" w:cs="Times New Roman"/>
                <w:sz w:val="24"/>
                <w:szCs w:val="24"/>
              </w:rPr>
              <w:t xml:space="preserve"> колыбельные песенки</w:t>
            </w:r>
            <w:r w:rsidRPr="00FD541C">
              <w:rPr>
                <w:rFonts w:ascii="Times New Roman" w:eastAsia="Calibri" w:hAnsi="Times New Roman" w:cs="Times New Roman"/>
                <w:sz w:val="24"/>
                <w:szCs w:val="24"/>
                <w:lang w:val="tt-RU"/>
              </w:rPr>
              <w:t xml:space="preserve"> Такмазалар, уйдырмалар, әкиятләр, бишек җырлары.</w:t>
            </w:r>
          </w:p>
          <w:p w:rsidR="002A0020" w:rsidRPr="00FD541C" w:rsidRDefault="002A0020" w:rsidP="002A0020">
            <w:pPr>
              <w:pStyle w:val="a3"/>
              <w:rPr>
                <w:rFonts w:ascii="Times New Roman" w:hAnsi="Times New Roman" w:cs="Times New Roman"/>
                <w:sz w:val="24"/>
                <w:szCs w:val="24"/>
                <w:lang w:val="tt-RU"/>
              </w:rPr>
            </w:pPr>
          </w:p>
        </w:tc>
        <w:tc>
          <w:tcPr>
            <w:tcW w:w="1226" w:type="dxa"/>
            <w:tcBorders>
              <w:top w:val="single" w:sz="4" w:space="0" w:color="auto"/>
              <w:left w:val="single" w:sz="4" w:space="0" w:color="auto"/>
              <w:bottom w:val="single" w:sz="4" w:space="0" w:color="auto"/>
              <w:right w:val="single" w:sz="4" w:space="0" w:color="auto"/>
            </w:tcBorders>
          </w:tcPr>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1</w:t>
            </w:r>
          </w:p>
        </w:tc>
      </w:tr>
      <w:tr w:rsidR="002A0020" w:rsidRPr="00FD541C" w:rsidTr="00BA5D3D">
        <w:trPr>
          <w:jc w:val="center"/>
        </w:trPr>
        <w:tc>
          <w:tcPr>
            <w:tcW w:w="993" w:type="dxa"/>
            <w:tcBorders>
              <w:top w:val="single" w:sz="4" w:space="0" w:color="auto"/>
              <w:left w:val="single" w:sz="4" w:space="0" w:color="auto"/>
              <w:bottom w:val="single" w:sz="4" w:space="0" w:color="auto"/>
              <w:right w:val="single" w:sz="4" w:space="0" w:color="auto"/>
            </w:tcBorders>
          </w:tcPr>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33</w:t>
            </w:r>
          </w:p>
        </w:tc>
        <w:tc>
          <w:tcPr>
            <w:tcW w:w="7322" w:type="dxa"/>
            <w:tcBorders>
              <w:top w:val="single" w:sz="4" w:space="0" w:color="auto"/>
              <w:left w:val="single" w:sz="4" w:space="0" w:color="auto"/>
              <w:bottom w:val="single" w:sz="4" w:space="0" w:color="auto"/>
              <w:right w:val="single" w:sz="4" w:space="0" w:color="auto"/>
            </w:tcBorders>
          </w:tcPr>
          <w:p w:rsidR="002A0020" w:rsidRPr="00FD541C" w:rsidRDefault="002A0020" w:rsidP="002A0020">
            <w:pPr>
              <w:pStyle w:val="a3"/>
              <w:rPr>
                <w:rFonts w:ascii="Times New Roman" w:hAnsi="Times New Roman" w:cs="Times New Roman"/>
                <w:color w:val="5B5B5B"/>
                <w:sz w:val="24"/>
                <w:szCs w:val="24"/>
                <w:shd w:val="clear" w:color="auto" w:fill="F7F8F9"/>
              </w:rPr>
            </w:pPr>
            <w:r w:rsidRPr="00FD541C">
              <w:rPr>
                <w:rFonts w:ascii="Times New Roman" w:hAnsi="Times New Roman" w:cs="Times New Roman"/>
                <w:sz w:val="24"/>
                <w:szCs w:val="24"/>
              </w:rPr>
              <w:t>Что видит художник? Рифмованные слова. Заключение</w:t>
            </w:r>
            <w:r w:rsidRPr="00FD541C">
              <w:rPr>
                <w:rFonts w:ascii="Times New Roman" w:hAnsi="Times New Roman" w:cs="Times New Roman"/>
                <w:color w:val="5B5B5B"/>
                <w:sz w:val="24"/>
                <w:szCs w:val="24"/>
                <w:shd w:val="clear" w:color="auto" w:fill="F7F8F9"/>
              </w:rPr>
              <w:t xml:space="preserve">. </w:t>
            </w:r>
            <w:r w:rsidRPr="00FD541C">
              <w:rPr>
                <w:rFonts w:ascii="Times New Roman" w:eastAsia="Calibri" w:hAnsi="Times New Roman" w:cs="Times New Roman"/>
                <w:sz w:val="24"/>
                <w:szCs w:val="24"/>
                <w:lang w:val="tt-RU"/>
              </w:rPr>
              <w:t>Рәссам нәрсә күрә?  Рифмалашкан сүзләр.Йомгаклау.</w:t>
            </w:r>
          </w:p>
        </w:tc>
        <w:tc>
          <w:tcPr>
            <w:tcW w:w="1226" w:type="dxa"/>
            <w:tcBorders>
              <w:top w:val="single" w:sz="4" w:space="0" w:color="auto"/>
              <w:left w:val="single" w:sz="4" w:space="0" w:color="auto"/>
              <w:bottom w:val="single" w:sz="4" w:space="0" w:color="auto"/>
              <w:right w:val="single" w:sz="4" w:space="0" w:color="auto"/>
            </w:tcBorders>
          </w:tcPr>
          <w:p w:rsidR="002A0020" w:rsidRPr="00FD541C" w:rsidRDefault="002A0020" w:rsidP="002A0020">
            <w:pPr>
              <w:pStyle w:val="a3"/>
              <w:rPr>
                <w:rFonts w:ascii="Times New Roman" w:hAnsi="Times New Roman" w:cs="Times New Roman"/>
                <w:sz w:val="24"/>
                <w:szCs w:val="24"/>
                <w:lang w:val="tt-RU"/>
              </w:rPr>
            </w:pPr>
            <w:r w:rsidRPr="00FD541C">
              <w:rPr>
                <w:rFonts w:ascii="Times New Roman" w:hAnsi="Times New Roman" w:cs="Times New Roman"/>
                <w:sz w:val="24"/>
                <w:szCs w:val="24"/>
                <w:lang w:val="tt-RU"/>
              </w:rPr>
              <w:t>1</w:t>
            </w:r>
          </w:p>
        </w:tc>
      </w:tr>
    </w:tbl>
    <w:p w:rsidR="002A0020" w:rsidRPr="00FD541C" w:rsidRDefault="002A0020" w:rsidP="002A0020">
      <w:pPr>
        <w:pStyle w:val="a3"/>
        <w:rPr>
          <w:rFonts w:ascii="Times New Roman" w:hAnsi="Times New Roman" w:cs="Times New Roman"/>
          <w:sz w:val="24"/>
          <w:szCs w:val="24"/>
        </w:rPr>
      </w:pPr>
    </w:p>
    <w:p w:rsidR="00BA5D3D" w:rsidRDefault="00BA5D3D" w:rsidP="00BA5D3D">
      <w:pPr>
        <w:pStyle w:val="a4"/>
        <w:tabs>
          <w:tab w:val="left" w:pos="6165"/>
        </w:tabs>
        <w:ind w:left="660"/>
        <w:rPr>
          <w:rFonts w:ascii="Times New Roman" w:hAnsi="Times New Roman"/>
          <w:b/>
          <w:sz w:val="24"/>
          <w:szCs w:val="24"/>
        </w:rPr>
      </w:pPr>
      <w:r w:rsidRPr="00FD541C">
        <w:rPr>
          <w:rFonts w:ascii="Times New Roman" w:hAnsi="Times New Roman"/>
          <w:b/>
          <w:sz w:val="24"/>
          <w:szCs w:val="24"/>
        </w:rPr>
        <w:t>2 класс</w:t>
      </w:r>
    </w:p>
    <w:p w:rsidR="00D779FA" w:rsidRPr="00D779FA" w:rsidRDefault="00D779FA" w:rsidP="00D779FA">
      <w:pPr>
        <w:pStyle w:val="a3"/>
        <w:rPr>
          <w:rFonts w:ascii="Times New Roman" w:hAnsi="Times New Roman" w:cs="Times New Roman"/>
          <w:sz w:val="24"/>
          <w:szCs w:val="24"/>
          <w:lang w:val="tt-RU"/>
        </w:rPr>
      </w:pPr>
      <w:r w:rsidRPr="00D779FA">
        <w:rPr>
          <w:rFonts w:ascii="Times New Roman" w:hAnsi="Times New Roman" w:cs="Times New Roman"/>
          <w:sz w:val="24"/>
          <w:szCs w:val="24"/>
        </w:rPr>
        <w:t xml:space="preserve">                                                     Тематик </w:t>
      </w:r>
      <w:proofErr w:type="spellStart"/>
      <w:r w:rsidRPr="00D779FA">
        <w:rPr>
          <w:rFonts w:ascii="Times New Roman" w:hAnsi="Times New Roman" w:cs="Times New Roman"/>
          <w:sz w:val="24"/>
          <w:szCs w:val="24"/>
        </w:rPr>
        <w:t>планлаштыру</w:t>
      </w:r>
      <w:proofErr w:type="spellEnd"/>
      <w:r w:rsidRPr="00D779FA">
        <w:rPr>
          <w:rFonts w:ascii="Times New Roman" w:hAnsi="Times New Roman" w:cs="Times New Roman"/>
          <w:sz w:val="24"/>
          <w:szCs w:val="24"/>
        </w:rPr>
        <w:t xml:space="preserve">   2 </w:t>
      </w:r>
      <w:proofErr w:type="spellStart"/>
      <w:r w:rsidRPr="00D779FA">
        <w:rPr>
          <w:rFonts w:ascii="Times New Roman" w:hAnsi="Times New Roman" w:cs="Times New Roman"/>
          <w:sz w:val="24"/>
          <w:szCs w:val="24"/>
        </w:rPr>
        <w:t>сыйныф</w:t>
      </w:r>
      <w:proofErr w:type="spellEnd"/>
      <w:r w:rsidRPr="00D779FA">
        <w:rPr>
          <w:rFonts w:ascii="Times New Roman" w:hAnsi="Times New Roman" w:cs="Times New Roman"/>
          <w:sz w:val="24"/>
          <w:szCs w:val="24"/>
          <w:lang w:val="tt-RU"/>
        </w:rPr>
        <w:t xml:space="preserve"> 34 дәрес</w:t>
      </w:r>
    </w:p>
    <w:p w:rsidR="00D779FA" w:rsidRPr="00D779FA" w:rsidRDefault="00D779FA" w:rsidP="00D779FA">
      <w:pPr>
        <w:pStyle w:val="a3"/>
        <w:rPr>
          <w:rFonts w:ascii="Times New Roman" w:hAnsi="Times New Roman" w:cs="Times New Roman"/>
          <w:sz w:val="24"/>
          <w:szCs w:val="24"/>
          <w:lang w:val="tt-RU"/>
        </w:rPr>
      </w:pPr>
      <w:r w:rsidRPr="00D779FA">
        <w:rPr>
          <w:rFonts w:ascii="Times New Roman" w:hAnsi="Times New Roman" w:cs="Times New Roman"/>
          <w:sz w:val="24"/>
          <w:szCs w:val="24"/>
          <w:lang w:val="tt-RU"/>
        </w:rPr>
        <w:t xml:space="preserve">                                                    Тематическое планирование 2 класс,34 часа</w:t>
      </w:r>
    </w:p>
    <w:p w:rsidR="00D779FA" w:rsidRPr="00D779FA" w:rsidRDefault="00D779FA" w:rsidP="00D779FA">
      <w:pPr>
        <w:pStyle w:val="a3"/>
        <w:rPr>
          <w:rFonts w:ascii="Times New Roman" w:hAnsi="Times New Roman" w:cs="Times New Roman"/>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7654"/>
        <w:gridCol w:w="851"/>
      </w:tblGrid>
      <w:tr w:rsidR="00D779FA" w:rsidRPr="00D779FA" w:rsidTr="00D779FA">
        <w:trPr>
          <w:trHeight w:val="520"/>
        </w:trPr>
        <w:tc>
          <w:tcPr>
            <w:tcW w:w="851" w:type="dxa"/>
            <w:vMerge w:val="restart"/>
            <w:tcBorders>
              <w:top w:val="single" w:sz="4" w:space="0" w:color="auto"/>
              <w:left w:val="single" w:sz="4" w:space="0" w:color="auto"/>
              <w:bottom w:val="single" w:sz="4" w:space="0" w:color="auto"/>
              <w:right w:val="single" w:sz="4" w:space="0" w:color="auto"/>
            </w:tcBorders>
            <w:hideMark/>
          </w:tcPr>
          <w:p w:rsidR="00D779FA" w:rsidRPr="00D779FA" w:rsidRDefault="00D779FA" w:rsidP="00D779FA">
            <w:pPr>
              <w:pStyle w:val="a3"/>
              <w:rPr>
                <w:rFonts w:ascii="Times New Roman" w:eastAsia="Calibri" w:hAnsi="Times New Roman" w:cs="Times New Roman"/>
                <w:b/>
                <w:color w:val="0D0D0D"/>
                <w:sz w:val="24"/>
                <w:szCs w:val="24"/>
                <w:lang w:eastAsia="en-US"/>
              </w:rPr>
            </w:pPr>
            <w:r w:rsidRPr="00D779FA">
              <w:rPr>
                <w:rFonts w:ascii="Times New Roman" w:eastAsia="Calibri" w:hAnsi="Times New Roman" w:cs="Times New Roman"/>
                <w:b/>
                <w:color w:val="0D0D0D"/>
                <w:sz w:val="24"/>
                <w:szCs w:val="24"/>
                <w:lang w:eastAsia="en-US"/>
              </w:rPr>
              <w:t>№</w:t>
            </w:r>
          </w:p>
        </w:tc>
        <w:tc>
          <w:tcPr>
            <w:tcW w:w="7654" w:type="dxa"/>
            <w:vMerge w:val="restart"/>
            <w:tcBorders>
              <w:top w:val="single" w:sz="4" w:space="0" w:color="auto"/>
              <w:left w:val="single" w:sz="4" w:space="0" w:color="auto"/>
              <w:bottom w:val="single" w:sz="4" w:space="0" w:color="auto"/>
              <w:right w:val="single" w:sz="4" w:space="0" w:color="auto"/>
            </w:tcBorders>
            <w:hideMark/>
          </w:tcPr>
          <w:p w:rsidR="00D779FA" w:rsidRPr="00D779FA" w:rsidRDefault="00D779FA" w:rsidP="00D779FA">
            <w:pPr>
              <w:pStyle w:val="a3"/>
              <w:rPr>
                <w:rFonts w:ascii="Times New Roman" w:eastAsia="Calibri" w:hAnsi="Times New Roman" w:cs="Times New Roman"/>
                <w:b/>
                <w:color w:val="0D0D0D"/>
                <w:sz w:val="24"/>
                <w:szCs w:val="24"/>
                <w:lang w:val="tt-RU" w:eastAsia="en-US"/>
              </w:rPr>
            </w:pPr>
          </w:p>
          <w:p w:rsidR="00D779FA" w:rsidRPr="00D779FA" w:rsidRDefault="00D779FA" w:rsidP="00D779FA">
            <w:pPr>
              <w:pStyle w:val="a3"/>
              <w:rPr>
                <w:rFonts w:ascii="Times New Roman" w:eastAsia="Calibri" w:hAnsi="Times New Roman" w:cs="Times New Roman"/>
                <w:b/>
                <w:color w:val="0D0D0D"/>
                <w:sz w:val="24"/>
                <w:szCs w:val="24"/>
                <w:lang w:val="tt-RU" w:eastAsia="en-US"/>
              </w:rPr>
            </w:pPr>
            <w:r w:rsidRPr="00D779FA">
              <w:rPr>
                <w:rFonts w:ascii="Times New Roman" w:eastAsia="Calibri" w:hAnsi="Times New Roman" w:cs="Times New Roman"/>
                <w:b/>
                <w:color w:val="0D0D0D"/>
                <w:sz w:val="24"/>
                <w:szCs w:val="24"/>
                <w:lang w:eastAsia="en-US"/>
              </w:rPr>
              <w:t>Д</w:t>
            </w:r>
            <w:r w:rsidRPr="00D779FA">
              <w:rPr>
                <w:rFonts w:ascii="Times New Roman" w:eastAsia="Calibri" w:hAnsi="Times New Roman" w:cs="Times New Roman"/>
                <w:b/>
                <w:color w:val="0D0D0D"/>
                <w:sz w:val="24"/>
                <w:szCs w:val="24"/>
                <w:lang w:val="tt-RU" w:eastAsia="en-US"/>
              </w:rPr>
              <w:t>әрес темасы</w:t>
            </w:r>
            <w:r>
              <w:rPr>
                <w:rFonts w:ascii="Times New Roman" w:eastAsia="Calibri" w:hAnsi="Times New Roman" w:cs="Times New Roman"/>
                <w:b/>
                <w:color w:val="0D0D0D"/>
                <w:sz w:val="24"/>
                <w:szCs w:val="24"/>
                <w:lang w:val="tt-RU" w:eastAsia="en-US"/>
              </w:rPr>
              <w:t>. Тема урока</w:t>
            </w:r>
          </w:p>
        </w:tc>
        <w:tc>
          <w:tcPr>
            <w:tcW w:w="851" w:type="dxa"/>
            <w:vMerge w:val="restart"/>
            <w:tcBorders>
              <w:top w:val="single" w:sz="4" w:space="0" w:color="auto"/>
              <w:left w:val="single" w:sz="4" w:space="0" w:color="auto"/>
              <w:bottom w:val="single" w:sz="4" w:space="0" w:color="auto"/>
              <w:right w:val="single" w:sz="4" w:space="0" w:color="auto"/>
            </w:tcBorders>
          </w:tcPr>
          <w:p w:rsidR="00D779FA" w:rsidRPr="00D779FA" w:rsidRDefault="00D779FA" w:rsidP="00D779FA">
            <w:pPr>
              <w:pStyle w:val="a3"/>
              <w:rPr>
                <w:rFonts w:ascii="Times New Roman" w:eastAsia="Calibri" w:hAnsi="Times New Roman" w:cs="Times New Roman"/>
                <w:b/>
                <w:color w:val="0D0D0D"/>
                <w:sz w:val="24"/>
                <w:szCs w:val="24"/>
                <w:lang w:val="tt-RU" w:eastAsia="en-US"/>
              </w:rPr>
            </w:pPr>
            <w:r w:rsidRPr="00D779FA">
              <w:rPr>
                <w:rFonts w:ascii="Times New Roman" w:eastAsia="Calibri" w:hAnsi="Times New Roman" w:cs="Times New Roman"/>
                <w:b/>
                <w:color w:val="0D0D0D"/>
                <w:sz w:val="24"/>
                <w:szCs w:val="24"/>
                <w:lang w:val="tt-RU" w:eastAsia="en-US"/>
              </w:rPr>
              <w:t>Сәг.</w:t>
            </w:r>
          </w:p>
          <w:p w:rsidR="00D779FA" w:rsidRDefault="00D779FA" w:rsidP="00D779FA">
            <w:pPr>
              <w:pStyle w:val="a3"/>
              <w:rPr>
                <w:rFonts w:ascii="Times New Roman" w:eastAsia="Calibri" w:hAnsi="Times New Roman" w:cs="Times New Roman"/>
                <w:b/>
                <w:color w:val="0D0D0D"/>
                <w:sz w:val="24"/>
                <w:szCs w:val="24"/>
                <w:lang w:val="tt-RU" w:eastAsia="en-US"/>
              </w:rPr>
            </w:pPr>
            <w:r w:rsidRPr="00D779FA">
              <w:rPr>
                <w:rFonts w:ascii="Times New Roman" w:eastAsia="Calibri" w:hAnsi="Times New Roman" w:cs="Times New Roman"/>
                <w:b/>
                <w:color w:val="0D0D0D"/>
                <w:sz w:val="24"/>
                <w:szCs w:val="24"/>
                <w:lang w:val="tt-RU" w:eastAsia="en-US"/>
              </w:rPr>
              <w:t>Саны</w:t>
            </w:r>
          </w:p>
          <w:p w:rsidR="00D779FA" w:rsidRPr="00D779FA" w:rsidRDefault="00D779FA" w:rsidP="00D779FA">
            <w:pPr>
              <w:pStyle w:val="a3"/>
              <w:rPr>
                <w:rFonts w:ascii="Times New Roman" w:eastAsia="Calibri" w:hAnsi="Times New Roman" w:cs="Times New Roman"/>
                <w:b/>
                <w:color w:val="0D0D0D"/>
                <w:sz w:val="24"/>
                <w:szCs w:val="24"/>
                <w:lang w:val="tt-RU" w:eastAsia="en-US"/>
              </w:rPr>
            </w:pPr>
            <w:r>
              <w:rPr>
                <w:rFonts w:ascii="Times New Roman" w:eastAsia="Calibri" w:hAnsi="Times New Roman" w:cs="Times New Roman"/>
                <w:b/>
                <w:color w:val="0D0D0D"/>
                <w:sz w:val="24"/>
                <w:szCs w:val="24"/>
                <w:lang w:val="tt-RU" w:eastAsia="en-US"/>
              </w:rPr>
              <w:t>Кол. часов</w:t>
            </w:r>
          </w:p>
        </w:tc>
      </w:tr>
      <w:tr w:rsidR="00D779FA" w:rsidRPr="00D779FA" w:rsidTr="00D779FA">
        <w:trPr>
          <w:trHeight w:val="509"/>
        </w:trPr>
        <w:tc>
          <w:tcPr>
            <w:tcW w:w="851" w:type="dxa"/>
            <w:vMerge/>
            <w:tcBorders>
              <w:top w:val="single" w:sz="4" w:space="0" w:color="auto"/>
              <w:left w:val="single" w:sz="4" w:space="0" w:color="auto"/>
              <w:bottom w:val="single" w:sz="4" w:space="0" w:color="auto"/>
              <w:right w:val="single" w:sz="4" w:space="0" w:color="auto"/>
            </w:tcBorders>
            <w:vAlign w:val="center"/>
            <w:hideMark/>
          </w:tcPr>
          <w:p w:rsidR="00D779FA" w:rsidRPr="00D779FA" w:rsidRDefault="00D779FA" w:rsidP="00D779FA">
            <w:pPr>
              <w:pStyle w:val="a3"/>
              <w:rPr>
                <w:rFonts w:ascii="Times New Roman" w:eastAsia="Calibri" w:hAnsi="Times New Roman" w:cs="Times New Roman"/>
                <w:b/>
                <w:color w:val="0D0D0D"/>
                <w:sz w:val="24"/>
                <w:szCs w:val="24"/>
                <w:lang w:eastAsia="en-US"/>
              </w:rPr>
            </w:pPr>
          </w:p>
        </w:tc>
        <w:tc>
          <w:tcPr>
            <w:tcW w:w="7654" w:type="dxa"/>
            <w:vMerge/>
            <w:tcBorders>
              <w:top w:val="single" w:sz="4" w:space="0" w:color="auto"/>
              <w:left w:val="single" w:sz="4" w:space="0" w:color="auto"/>
              <w:bottom w:val="single" w:sz="4" w:space="0" w:color="auto"/>
              <w:right w:val="single" w:sz="4" w:space="0" w:color="auto"/>
            </w:tcBorders>
            <w:vAlign w:val="center"/>
            <w:hideMark/>
          </w:tcPr>
          <w:p w:rsidR="00D779FA" w:rsidRPr="00D779FA" w:rsidRDefault="00D779FA" w:rsidP="00D779FA">
            <w:pPr>
              <w:pStyle w:val="a3"/>
              <w:rPr>
                <w:rFonts w:ascii="Times New Roman" w:eastAsia="Calibri" w:hAnsi="Times New Roman" w:cs="Times New Roman"/>
                <w:b/>
                <w:color w:val="0D0D0D"/>
                <w:sz w:val="24"/>
                <w:szCs w:val="24"/>
                <w:lang w:val="tt-RU" w:eastAsia="en-US"/>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D779FA" w:rsidRPr="00D779FA" w:rsidRDefault="00D779FA" w:rsidP="00D779FA">
            <w:pPr>
              <w:pStyle w:val="a3"/>
              <w:rPr>
                <w:rFonts w:ascii="Times New Roman" w:eastAsia="Calibri" w:hAnsi="Times New Roman" w:cs="Times New Roman"/>
                <w:b/>
                <w:color w:val="0D0D0D"/>
                <w:sz w:val="24"/>
                <w:szCs w:val="24"/>
                <w:lang w:val="tt-RU" w:eastAsia="en-US"/>
              </w:rPr>
            </w:pPr>
          </w:p>
        </w:tc>
      </w:tr>
      <w:tr w:rsidR="00D779FA" w:rsidRPr="00D779FA" w:rsidTr="00D779FA">
        <w:trPr>
          <w:trHeight w:val="263"/>
        </w:trPr>
        <w:tc>
          <w:tcPr>
            <w:tcW w:w="851" w:type="dxa"/>
            <w:tcBorders>
              <w:top w:val="single" w:sz="4" w:space="0" w:color="auto"/>
              <w:left w:val="single" w:sz="4" w:space="0" w:color="auto"/>
              <w:bottom w:val="single" w:sz="4" w:space="0" w:color="auto"/>
              <w:right w:val="single" w:sz="4" w:space="0" w:color="auto"/>
            </w:tcBorders>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1.</w:t>
            </w:r>
          </w:p>
          <w:p w:rsidR="00D779FA" w:rsidRPr="00D779FA" w:rsidRDefault="00D779FA" w:rsidP="00D779FA">
            <w:pPr>
              <w:pStyle w:val="a3"/>
              <w:rPr>
                <w:rFonts w:ascii="Times New Roman" w:eastAsia="Calibri" w:hAnsi="Times New Roman" w:cs="Times New Roman"/>
                <w:color w:val="0D0D0D"/>
                <w:sz w:val="24"/>
                <w:szCs w:val="24"/>
                <w:lang w:val="tt-RU" w:eastAsia="en-US"/>
              </w:rPr>
            </w:pPr>
          </w:p>
        </w:tc>
        <w:tc>
          <w:tcPr>
            <w:tcW w:w="7654" w:type="dxa"/>
            <w:tcBorders>
              <w:top w:val="single" w:sz="4" w:space="0" w:color="auto"/>
              <w:left w:val="single" w:sz="4" w:space="0" w:color="auto"/>
              <w:bottom w:val="single" w:sz="4" w:space="0" w:color="auto"/>
              <w:right w:val="single" w:sz="4" w:space="0" w:color="auto"/>
            </w:tcBorders>
            <w:hideMark/>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hAnsi="Times New Roman" w:cs="Times New Roman"/>
                <w:color w:val="0D0D0D"/>
                <w:spacing w:val="-7"/>
                <w:sz w:val="24"/>
                <w:szCs w:val="24"/>
                <w:lang w:val="tt-RU"/>
              </w:rPr>
              <w:t>В гостях у мудрого ежика.</w:t>
            </w:r>
            <w:r w:rsidRPr="00D779FA">
              <w:rPr>
                <w:rFonts w:ascii="Times New Roman" w:eastAsia="Calibri" w:hAnsi="Times New Roman" w:cs="Times New Roman"/>
                <w:color w:val="0D0D0D"/>
                <w:sz w:val="24"/>
                <w:szCs w:val="24"/>
                <w:lang w:val="tt-RU" w:eastAsia="en-US"/>
              </w:rPr>
              <w:t xml:space="preserve"> Белдекле керпедә кунакта.</w:t>
            </w:r>
          </w:p>
        </w:tc>
        <w:tc>
          <w:tcPr>
            <w:tcW w:w="851" w:type="dxa"/>
            <w:tcBorders>
              <w:top w:val="single" w:sz="4" w:space="0" w:color="auto"/>
              <w:left w:val="single" w:sz="4" w:space="0" w:color="auto"/>
              <w:bottom w:val="single" w:sz="4" w:space="0" w:color="auto"/>
              <w:right w:val="single" w:sz="4" w:space="0" w:color="auto"/>
            </w:tcBorders>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1</w:t>
            </w:r>
          </w:p>
        </w:tc>
      </w:tr>
      <w:tr w:rsidR="00D779FA" w:rsidRPr="00D779FA" w:rsidTr="00D779FA">
        <w:trPr>
          <w:trHeight w:val="547"/>
        </w:trPr>
        <w:tc>
          <w:tcPr>
            <w:tcW w:w="851" w:type="dxa"/>
            <w:tcBorders>
              <w:top w:val="single" w:sz="4" w:space="0" w:color="auto"/>
              <w:left w:val="single" w:sz="4" w:space="0" w:color="auto"/>
              <w:bottom w:val="single" w:sz="4" w:space="0" w:color="auto"/>
              <w:right w:val="single" w:sz="4" w:space="0" w:color="auto"/>
            </w:tcBorders>
            <w:hideMark/>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2.</w:t>
            </w:r>
          </w:p>
        </w:tc>
        <w:tc>
          <w:tcPr>
            <w:tcW w:w="7654" w:type="dxa"/>
            <w:tcBorders>
              <w:top w:val="single" w:sz="4" w:space="0" w:color="auto"/>
              <w:left w:val="single" w:sz="4" w:space="0" w:color="auto"/>
              <w:bottom w:val="single" w:sz="4" w:space="0" w:color="auto"/>
              <w:right w:val="single" w:sz="4" w:space="0" w:color="auto"/>
            </w:tcBorders>
            <w:hideMark/>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bCs/>
                <w:color w:val="0D0D0D"/>
                <w:sz w:val="24"/>
                <w:szCs w:val="24"/>
                <w:lang w:eastAsia="en-US"/>
              </w:rPr>
              <w:t xml:space="preserve">Автор  әкиятләре. </w:t>
            </w:r>
            <w:r w:rsidRPr="00D779FA">
              <w:rPr>
                <w:rFonts w:ascii="Times New Roman" w:eastAsia="Calibri" w:hAnsi="Times New Roman" w:cs="Times New Roman"/>
                <w:color w:val="0D0D0D"/>
                <w:sz w:val="24"/>
                <w:szCs w:val="24"/>
                <w:lang w:val="tt-RU" w:eastAsia="en-US"/>
              </w:rPr>
              <w:t>Автор теленең кабатланмас матурлыгы. Г.Тукай “Кәҗә белән Сарык “ әкияте</w:t>
            </w:r>
          </w:p>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 xml:space="preserve">Сказки автора.Язык автора который неповторим.Г.Тукай. Сказка “Коза и овца” </w:t>
            </w:r>
          </w:p>
        </w:tc>
        <w:tc>
          <w:tcPr>
            <w:tcW w:w="851" w:type="dxa"/>
            <w:tcBorders>
              <w:top w:val="single" w:sz="4" w:space="0" w:color="auto"/>
              <w:left w:val="single" w:sz="4" w:space="0" w:color="auto"/>
              <w:bottom w:val="single" w:sz="4" w:space="0" w:color="auto"/>
              <w:right w:val="single" w:sz="4" w:space="0" w:color="auto"/>
            </w:tcBorders>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1</w:t>
            </w:r>
          </w:p>
        </w:tc>
      </w:tr>
      <w:tr w:rsidR="00D779FA" w:rsidRPr="00D779FA" w:rsidTr="00D779FA">
        <w:trPr>
          <w:trHeight w:val="810"/>
        </w:trPr>
        <w:tc>
          <w:tcPr>
            <w:tcW w:w="851" w:type="dxa"/>
            <w:tcBorders>
              <w:top w:val="single" w:sz="4" w:space="0" w:color="auto"/>
              <w:left w:val="single" w:sz="4" w:space="0" w:color="auto"/>
              <w:bottom w:val="single" w:sz="4" w:space="0" w:color="auto"/>
              <w:right w:val="single" w:sz="4" w:space="0" w:color="auto"/>
            </w:tcBorders>
            <w:hideMark/>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3.</w:t>
            </w:r>
          </w:p>
        </w:tc>
        <w:tc>
          <w:tcPr>
            <w:tcW w:w="7654" w:type="dxa"/>
            <w:tcBorders>
              <w:top w:val="single" w:sz="4" w:space="0" w:color="auto"/>
              <w:left w:val="single" w:sz="4" w:space="0" w:color="auto"/>
              <w:bottom w:val="single" w:sz="4" w:space="0" w:color="auto"/>
              <w:right w:val="single" w:sz="4" w:space="0" w:color="auto"/>
            </w:tcBorders>
            <w:hideMark/>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Хайваннар турында татар халык әкиятләрендә төп герой, аның характеры. “Батыр әтәч” татар халык әкиятен уку.</w:t>
            </w:r>
          </w:p>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SchoolBookTatMFOTF" w:hAnsi="Times New Roman" w:cs="Times New Roman"/>
                <w:sz w:val="24"/>
                <w:szCs w:val="24"/>
                <w:lang w:val="tt-RU"/>
              </w:rPr>
              <w:t>Татарские народные сказки о животных,их главные герои и характеры.Чтение татарской народной сказки ”Храбрый петух”</w:t>
            </w:r>
          </w:p>
        </w:tc>
        <w:tc>
          <w:tcPr>
            <w:tcW w:w="851" w:type="dxa"/>
            <w:tcBorders>
              <w:top w:val="single" w:sz="4" w:space="0" w:color="auto"/>
              <w:left w:val="single" w:sz="4" w:space="0" w:color="auto"/>
              <w:bottom w:val="single" w:sz="4" w:space="0" w:color="auto"/>
              <w:right w:val="single" w:sz="4" w:space="0" w:color="auto"/>
            </w:tcBorders>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1</w:t>
            </w:r>
          </w:p>
        </w:tc>
      </w:tr>
      <w:tr w:rsidR="00D779FA" w:rsidRPr="00D779FA" w:rsidTr="00D779FA">
        <w:trPr>
          <w:trHeight w:val="263"/>
        </w:trPr>
        <w:tc>
          <w:tcPr>
            <w:tcW w:w="851" w:type="dxa"/>
            <w:tcBorders>
              <w:top w:val="single" w:sz="4" w:space="0" w:color="auto"/>
              <w:left w:val="single" w:sz="4" w:space="0" w:color="auto"/>
              <w:bottom w:val="single" w:sz="4" w:space="0" w:color="auto"/>
              <w:right w:val="single" w:sz="4" w:space="0" w:color="auto"/>
            </w:tcBorders>
            <w:hideMark/>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4.</w:t>
            </w:r>
          </w:p>
        </w:tc>
        <w:tc>
          <w:tcPr>
            <w:tcW w:w="7654" w:type="dxa"/>
            <w:tcBorders>
              <w:top w:val="single" w:sz="4" w:space="0" w:color="auto"/>
              <w:left w:val="single" w:sz="4" w:space="0" w:color="auto"/>
              <w:bottom w:val="single" w:sz="4" w:space="0" w:color="auto"/>
              <w:right w:val="single" w:sz="4" w:space="0" w:color="auto"/>
            </w:tcBorders>
            <w:hideMark/>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Кыргый җәнлекләр турындагы әкиятләр."Бүдәнә белән төлке”. Борынгы әкиятләр</w:t>
            </w:r>
          </w:p>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Сказки про диких животных.”Лиса и перепелка” Старинные сказки.</w:t>
            </w:r>
          </w:p>
        </w:tc>
        <w:tc>
          <w:tcPr>
            <w:tcW w:w="851" w:type="dxa"/>
            <w:tcBorders>
              <w:top w:val="single" w:sz="4" w:space="0" w:color="auto"/>
              <w:left w:val="single" w:sz="4" w:space="0" w:color="auto"/>
              <w:bottom w:val="single" w:sz="4" w:space="0" w:color="auto"/>
              <w:right w:val="single" w:sz="4" w:space="0" w:color="auto"/>
            </w:tcBorders>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1</w:t>
            </w:r>
          </w:p>
        </w:tc>
      </w:tr>
      <w:tr w:rsidR="00D779FA" w:rsidRPr="00D779FA" w:rsidTr="00D779FA">
        <w:trPr>
          <w:trHeight w:val="263"/>
        </w:trPr>
        <w:tc>
          <w:tcPr>
            <w:tcW w:w="851" w:type="dxa"/>
            <w:tcBorders>
              <w:top w:val="single" w:sz="4" w:space="0" w:color="auto"/>
              <w:left w:val="single" w:sz="4" w:space="0" w:color="auto"/>
              <w:bottom w:val="single" w:sz="4" w:space="0" w:color="auto"/>
              <w:right w:val="single" w:sz="4" w:space="0" w:color="auto"/>
            </w:tcBorders>
            <w:hideMark/>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5.</w:t>
            </w:r>
          </w:p>
        </w:tc>
        <w:tc>
          <w:tcPr>
            <w:tcW w:w="7654" w:type="dxa"/>
            <w:tcBorders>
              <w:top w:val="single" w:sz="4" w:space="0" w:color="auto"/>
              <w:left w:val="single" w:sz="4" w:space="0" w:color="auto"/>
              <w:bottom w:val="single" w:sz="4" w:space="0" w:color="auto"/>
              <w:right w:val="single" w:sz="4" w:space="0" w:color="auto"/>
            </w:tcBorders>
            <w:hideMark/>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bCs/>
                <w:color w:val="0D0D0D"/>
                <w:sz w:val="24"/>
                <w:szCs w:val="24"/>
                <w:lang w:val="tt-RU" w:eastAsia="en-US"/>
              </w:rPr>
              <w:t>Риваять турында гомуми күзаллау.</w:t>
            </w:r>
            <w:r w:rsidRPr="00D779FA">
              <w:rPr>
                <w:rFonts w:ascii="Times New Roman" w:eastAsia="Calibri" w:hAnsi="Times New Roman" w:cs="Times New Roman"/>
                <w:color w:val="0D0D0D"/>
                <w:sz w:val="24"/>
                <w:szCs w:val="24"/>
                <w:lang w:val="tt-RU" w:eastAsia="en-US"/>
              </w:rPr>
              <w:t xml:space="preserve"> Аз булса да үз акылың булсын.М. Гафури “Тавык белән үрдәк” шигъри әкияте, “Тавык нигә суда йөзә алмый?” риваяте </w:t>
            </w:r>
          </w:p>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Про легенду.Пусть у тебя будет немножко ,но своего ума. М.Гафури. “Курица и утка”сказка в стихах.Легенда “Почему курица не плавает в воде”</w:t>
            </w:r>
          </w:p>
        </w:tc>
        <w:tc>
          <w:tcPr>
            <w:tcW w:w="851" w:type="dxa"/>
            <w:tcBorders>
              <w:top w:val="single" w:sz="4" w:space="0" w:color="auto"/>
              <w:left w:val="single" w:sz="4" w:space="0" w:color="auto"/>
              <w:bottom w:val="single" w:sz="4" w:space="0" w:color="auto"/>
              <w:right w:val="single" w:sz="4" w:space="0" w:color="auto"/>
            </w:tcBorders>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1</w:t>
            </w:r>
          </w:p>
        </w:tc>
      </w:tr>
      <w:tr w:rsidR="00D779FA" w:rsidRPr="00D779FA" w:rsidTr="00D779FA">
        <w:trPr>
          <w:trHeight w:val="263"/>
        </w:trPr>
        <w:tc>
          <w:tcPr>
            <w:tcW w:w="851" w:type="dxa"/>
            <w:tcBorders>
              <w:top w:val="single" w:sz="4" w:space="0" w:color="auto"/>
              <w:left w:val="single" w:sz="4" w:space="0" w:color="auto"/>
              <w:bottom w:val="single" w:sz="4" w:space="0" w:color="auto"/>
              <w:right w:val="single" w:sz="4" w:space="0" w:color="auto"/>
            </w:tcBorders>
            <w:hideMark/>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6.</w:t>
            </w:r>
          </w:p>
        </w:tc>
        <w:tc>
          <w:tcPr>
            <w:tcW w:w="7654" w:type="dxa"/>
            <w:tcBorders>
              <w:top w:val="single" w:sz="4" w:space="0" w:color="auto"/>
              <w:left w:val="single" w:sz="4" w:space="0" w:color="auto"/>
              <w:bottom w:val="single" w:sz="4" w:space="0" w:color="auto"/>
              <w:right w:val="single" w:sz="4" w:space="0" w:color="auto"/>
            </w:tcBorders>
            <w:hideMark/>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Халык авыз иҗаты. Мәкальләр. Дуслык турында мәкальләр. Г.Юнысова “Керпе кайгысы.</w:t>
            </w:r>
          </w:p>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hAnsi="Times New Roman" w:cs="Times New Roman"/>
                <w:sz w:val="24"/>
                <w:szCs w:val="24"/>
                <w:lang w:val="tt-RU"/>
              </w:rPr>
              <w:t>Устное народное творчество.</w:t>
            </w:r>
            <w:r w:rsidRPr="00D779FA">
              <w:rPr>
                <w:rFonts w:ascii="Times New Roman" w:eastAsia="SchoolBookTatMFOTF" w:hAnsi="Times New Roman" w:cs="Times New Roman"/>
                <w:sz w:val="24"/>
                <w:szCs w:val="24"/>
                <w:lang w:val="tt-RU"/>
              </w:rPr>
              <w:t xml:space="preserve"> Пословицы. Пословицы про дружбу.Г. Юнусова “Горе ёжика”</w:t>
            </w:r>
          </w:p>
        </w:tc>
        <w:tc>
          <w:tcPr>
            <w:tcW w:w="851" w:type="dxa"/>
            <w:tcBorders>
              <w:top w:val="single" w:sz="4" w:space="0" w:color="auto"/>
              <w:left w:val="single" w:sz="4" w:space="0" w:color="auto"/>
              <w:bottom w:val="single" w:sz="4" w:space="0" w:color="auto"/>
              <w:right w:val="single" w:sz="4" w:space="0" w:color="auto"/>
            </w:tcBorders>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1</w:t>
            </w:r>
          </w:p>
        </w:tc>
      </w:tr>
      <w:tr w:rsidR="00D779FA" w:rsidRPr="00D779FA" w:rsidTr="00D779FA">
        <w:trPr>
          <w:trHeight w:val="412"/>
        </w:trPr>
        <w:tc>
          <w:tcPr>
            <w:tcW w:w="851" w:type="dxa"/>
            <w:tcBorders>
              <w:top w:val="single" w:sz="4" w:space="0" w:color="auto"/>
              <w:left w:val="single" w:sz="4" w:space="0" w:color="auto"/>
              <w:bottom w:val="single" w:sz="4" w:space="0" w:color="auto"/>
              <w:right w:val="single" w:sz="4" w:space="0" w:color="auto"/>
            </w:tcBorders>
            <w:hideMark/>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7.</w:t>
            </w:r>
          </w:p>
          <w:p w:rsidR="00D779FA" w:rsidRPr="00D779FA" w:rsidRDefault="00D779FA" w:rsidP="00D779FA">
            <w:pPr>
              <w:pStyle w:val="a3"/>
              <w:rPr>
                <w:rFonts w:ascii="Times New Roman" w:eastAsia="Calibri" w:hAnsi="Times New Roman" w:cs="Times New Roman"/>
                <w:color w:val="0D0D0D"/>
                <w:sz w:val="24"/>
                <w:szCs w:val="24"/>
                <w:lang w:val="tt-RU" w:eastAsia="en-US"/>
              </w:rPr>
            </w:pPr>
          </w:p>
        </w:tc>
        <w:tc>
          <w:tcPr>
            <w:tcW w:w="7654" w:type="dxa"/>
            <w:tcBorders>
              <w:top w:val="single" w:sz="4" w:space="0" w:color="auto"/>
              <w:left w:val="single" w:sz="4" w:space="0" w:color="auto"/>
              <w:bottom w:val="single" w:sz="4" w:space="0" w:color="auto"/>
              <w:right w:val="single" w:sz="4" w:space="0" w:color="auto"/>
            </w:tcBorders>
            <w:hideMark/>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Тылсымлы әкиятләр “Гөлчәчәк” әкияте</w:t>
            </w:r>
          </w:p>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Волшебные сказки. Сказка “Гульчачак”</w:t>
            </w:r>
          </w:p>
        </w:tc>
        <w:tc>
          <w:tcPr>
            <w:tcW w:w="851" w:type="dxa"/>
            <w:tcBorders>
              <w:top w:val="single" w:sz="4" w:space="0" w:color="auto"/>
              <w:left w:val="single" w:sz="4" w:space="0" w:color="auto"/>
              <w:bottom w:val="single" w:sz="4" w:space="0" w:color="auto"/>
              <w:right w:val="single" w:sz="4" w:space="0" w:color="auto"/>
            </w:tcBorders>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1</w:t>
            </w:r>
          </w:p>
        </w:tc>
      </w:tr>
      <w:tr w:rsidR="00D779FA" w:rsidRPr="00D779FA" w:rsidTr="00D779FA">
        <w:trPr>
          <w:trHeight w:val="263"/>
        </w:trPr>
        <w:tc>
          <w:tcPr>
            <w:tcW w:w="851" w:type="dxa"/>
            <w:tcBorders>
              <w:top w:val="single" w:sz="4" w:space="0" w:color="auto"/>
              <w:left w:val="single" w:sz="4" w:space="0" w:color="auto"/>
              <w:bottom w:val="single" w:sz="4" w:space="0" w:color="auto"/>
              <w:right w:val="single" w:sz="4" w:space="0" w:color="auto"/>
            </w:tcBorders>
            <w:hideMark/>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8.</w:t>
            </w:r>
          </w:p>
        </w:tc>
        <w:tc>
          <w:tcPr>
            <w:tcW w:w="7654" w:type="dxa"/>
            <w:tcBorders>
              <w:top w:val="single" w:sz="4" w:space="0" w:color="auto"/>
              <w:left w:val="single" w:sz="4" w:space="0" w:color="auto"/>
              <w:bottom w:val="single" w:sz="4" w:space="0" w:color="auto"/>
              <w:right w:val="single" w:sz="4" w:space="0" w:color="auto"/>
            </w:tcBorders>
            <w:hideMark/>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Юмористик әсәрләр. Ш.Галиев “Котбетдин мәргән”(мәзәк маҗара).</w:t>
            </w:r>
          </w:p>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Комейдинные  рассказы. Ш.Галиев “</w:t>
            </w:r>
            <w:r w:rsidRPr="00D779FA">
              <w:rPr>
                <w:rFonts w:ascii="Times New Roman" w:hAnsi="Times New Roman" w:cs="Times New Roman"/>
                <w:color w:val="000000"/>
                <w:sz w:val="24"/>
                <w:szCs w:val="24"/>
                <w:shd w:val="clear" w:color="auto" w:fill="FFFFFF"/>
              </w:rPr>
              <w:t xml:space="preserve">Меткий стрелок </w:t>
            </w:r>
            <w:proofErr w:type="spellStart"/>
            <w:r w:rsidRPr="00D779FA">
              <w:rPr>
                <w:rFonts w:ascii="Times New Roman" w:hAnsi="Times New Roman" w:cs="Times New Roman"/>
                <w:color w:val="000000"/>
                <w:sz w:val="24"/>
                <w:szCs w:val="24"/>
                <w:shd w:val="clear" w:color="auto" w:fill="FFFFFF"/>
              </w:rPr>
              <w:t>Кутбутдин</w:t>
            </w:r>
            <w:proofErr w:type="spellEnd"/>
            <w:r w:rsidRPr="00D779FA">
              <w:rPr>
                <w:rFonts w:ascii="Times New Roman" w:eastAsia="Calibri" w:hAnsi="Times New Roman" w:cs="Times New Roman"/>
                <w:color w:val="0D0D0D"/>
                <w:sz w:val="24"/>
                <w:szCs w:val="24"/>
                <w:lang w:val="tt-RU" w:eastAsia="en-US"/>
              </w:rPr>
              <w:t>”(шуточное</w:t>
            </w:r>
            <w:r w:rsidRPr="00D779FA">
              <w:rPr>
                <w:rFonts w:ascii="Times New Roman" w:hAnsi="Times New Roman" w:cs="Times New Roman"/>
                <w:color w:val="000000"/>
                <w:sz w:val="24"/>
                <w:szCs w:val="24"/>
                <w:shd w:val="clear" w:color="auto" w:fill="FFFFFF"/>
              </w:rPr>
              <w:t xml:space="preserve"> приключение)</w:t>
            </w:r>
          </w:p>
        </w:tc>
        <w:tc>
          <w:tcPr>
            <w:tcW w:w="851" w:type="dxa"/>
            <w:tcBorders>
              <w:top w:val="single" w:sz="4" w:space="0" w:color="auto"/>
              <w:left w:val="single" w:sz="4" w:space="0" w:color="auto"/>
              <w:bottom w:val="single" w:sz="4" w:space="0" w:color="auto"/>
              <w:right w:val="single" w:sz="4" w:space="0" w:color="auto"/>
            </w:tcBorders>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1</w:t>
            </w:r>
          </w:p>
        </w:tc>
      </w:tr>
      <w:tr w:rsidR="00D779FA" w:rsidRPr="00D779FA" w:rsidTr="00D779FA">
        <w:trPr>
          <w:trHeight w:val="263"/>
        </w:trPr>
        <w:tc>
          <w:tcPr>
            <w:tcW w:w="851" w:type="dxa"/>
            <w:tcBorders>
              <w:top w:val="single" w:sz="4" w:space="0" w:color="auto"/>
              <w:left w:val="single" w:sz="4" w:space="0" w:color="auto"/>
              <w:bottom w:val="single" w:sz="4" w:space="0" w:color="auto"/>
              <w:right w:val="single" w:sz="4" w:space="0" w:color="auto"/>
            </w:tcBorders>
            <w:hideMark/>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9.</w:t>
            </w:r>
          </w:p>
          <w:p w:rsidR="00D779FA" w:rsidRPr="00D779FA" w:rsidRDefault="00D779FA" w:rsidP="00D779FA">
            <w:pPr>
              <w:pStyle w:val="a3"/>
              <w:rPr>
                <w:rFonts w:ascii="Times New Roman" w:eastAsia="Calibri" w:hAnsi="Times New Roman" w:cs="Times New Roman"/>
                <w:color w:val="0D0D0D"/>
                <w:sz w:val="24"/>
                <w:szCs w:val="24"/>
                <w:lang w:val="tt-RU" w:eastAsia="en-US"/>
              </w:rPr>
            </w:pPr>
          </w:p>
          <w:p w:rsidR="00D779FA" w:rsidRPr="00D779FA" w:rsidRDefault="00D779FA" w:rsidP="00D779FA">
            <w:pPr>
              <w:pStyle w:val="a3"/>
              <w:rPr>
                <w:rFonts w:ascii="Times New Roman" w:eastAsia="Calibri" w:hAnsi="Times New Roman" w:cs="Times New Roman"/>
                <w:color w:val="0D0D0D"/>
                <w:sz w:val="24"/>
                <w:szCs w:val="24"/>
                <w:lang w:val="tt-RU" w:eastAsia="en-US"/>
              </w:rPr>
            </w:pPr>
          </w:p>
        </w:tc>
        <w:tc>
          <w:tcPr>
            <w:tcW w:w="7654" w:type="dxa"/>
            <w:tcBorders>
              <w:top w:val="single" w:sz="4" w:space="0" w:color="auto"/>
              <w:left w:val="single" w:sz="4" w:space="0" w:color="auto"/>
              <w:bottom w:val="single" w:sz="4" w:space="0" w:color="auto"/>
              <w:right w:val="single" w:sz="4" w:space="0" w:color="auto"/>
            </w:tcBorders>
            <w:hideMark/>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Уйдырма әкиятләр.Н.Исәнбәт “Мырауҗан агай хәйләсе”. Әкияти вакыйгалар.</w:t>
            </w:r>
          </w:p>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Вымышленные сказки.Н.Исанбат”Обман дяди Кота ” Сказочные события.</w:t>
            </w:r>
          </w:p>
        </w:tc>
        <w:tc>
          <w:tcPr>
            <w:tcW w:w="851" w:type="dxa"/>
            <w:tcBorders>
              <w:top w:val="single" w:sz="4" w:space="0" w:color="auto"/>
              <w:left w:val="single" w:sz="4" w:space="0" w:color="auto"/>
              <w:bottom w:val="single" w:sz="4" w:space="0" w:color="auto"/>
              <w:right w:val="single" w:sz="4" w:space="0" w:color="auto"/>
            </w:tcBorders>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1</w:t>
            </w:r>
          </w:p>
        </w:tc>
      </w:tr>
      <w:tr w:rsidR="00D779FA" w:rsidRPr="00D779FA" w:rsidTr="00D779FA">
        <w:trPr>
          <w:trHeight w:val="263"/>
        </w:trPr>
        <w:tc>
          <w:tcPr>
            <w:tcW w:w="851" w:type="dxa"/>
            <w:tcBorders>
              <w:top w:val="single" w:sz="4" w:space="0" w:color="auto"/>
              <w:left w:val="single" w:sz="4" w:space="0" w:color="auto"/>
              <w:bottom w:val="single" w:sz="4" w:space="0" w:color="auto"/>
              <w:right w:val="single" w:sz="4" w:space="0" w:color="auto"/>
            </w:tcBorders>
            <w:hideMark/>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10.</w:t>
            </w:r>
          </w:p>
        </w:tc>
        <w:tc>
          <w:tcPr>
            <w:tcW w:w="7654" w:type="dxa"/>
            <w:tcBorders>
              <w:top w:val="single" w:sz="4" w:space="0" w:color="auto"/>
              <w:left w:val="single" w:sz="4" w:space="0" w:color="auto"/>
              <w:bottom w:val="single" w:sz="4" w:space="0" w:color="auto"/>
              <w:right w:val="single" w:sz="4" w:space="0" w:color="auto"/>
            </w:tcBorders>
            <w:hideMark/>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Бөҗәкләр турындагы шигъри әсәрләр.З.Мансур  ”Кырмыска һәм малай”</w:t>
            </w:r>
          </w:p>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Автор һәм халык әкиятләрендә охшашлык.”Музей йортына сәяхәт” Г.Вәлиева “Су әкияте”</w:t>
            </w:r>
          </w:p>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Стихи про насекомых. З.Мансур “Муравей и мальчик”Сходство народной и авторской сказки.”Путешествие в музейный дом”. Г.Валиева” Сказка про воду”</w:t>
            </w:r>
          </w:p>
        </w:tc>
        <w:tc>
          <w:tcPr>
            <w:tcW w:w="851" w:type="dxa"/>
            <w:tcBorders>
              <w:top w:val="single" w:sz="4" w:space="0" w:color="auto"/>
              <w:left w:val="single" w:sz="4" w:space="0" w:color="auto"/>
              <w:bottom w:val="single" w:sz="4" w:space="0" w:color="auto"/>
              <w:right w:val="single" w:sz="4" w:space="0" w:color="auto"/>
            </w:tcBorders>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1</w:t>
            </w:r>
          </w:p>
        </w:tc>
      </w:tr>
      <w:tr w:rsidR="00D779FA" w:rsidRPr="00D779FA" w:rsidTr="00D779FA">
        <w:trPr>
          <w:trHeight w:val="263"/>
        </w:trPr>
        <w:tc>
          <w:tcPr>
            <w:tcW w:w="851" w:type="dxa"/>
            <w:tcBorders>
              <w:top w:val="single" w:sz="4" w:space="0" w:color="auto"/>
              <w:left w:val="single" w:sz="4" w:space="0" w:color="auto"/>
              <w:bottom w:val="single" w:sz="4" w:space="0" w:color="auto"/>
              <w:right w:val="single" w:sz="4" w:space="0" w:color="auto"/>
            </w:tcBorders>
            <w:hideMark/>
          </w:tcPr>
          <w:p w:rsidR="00D779FA" w:rsidRPr="00D779FA" w:rsidRDefault="00D779FA" w:rsidP="00D779FA">
            <w:pPr>
              <w:pStyle w:val="a3"/>
              <w:rPr>
                <w:rFonts w:ascii="Times New Roman" w:eastAsia="Calibri" w:hAnsi="Times New Roman" w:cs="Times New Roman"/>
                <w:sz w:val="24"/>
                <w:szCs w:val="24"/>
                <w:lang w:val="tt-RU" w:eastAsia="en-US"/>
              </w:rPr>
            </w:pPr>
            <w:r w:rsidRPr="00D779FA">
              <w:rPr>
                <w:rFonts w:ascii="Times New Roman" w:eastAsia="Calibri" w:hAnsi="Times New Roman" w:cs="Times New Roman"/>
                <w:sz w:val="24"/>
                <w:szCs w:val="24"/>
                <w:lang w:val="tt-RU" w:eastAsia="en-US"/>
              </w:rPr>
              <w:t>11.</w:t>
            </w:r>
          </w:p>
        </w:tc>
        <w:tc>
          <w:tcPr>
            <w:tcW w:w="7654" w:type="dxa"/>
            <w:tcBorders>
              <w:top w:val="single" w:sz="4" w:space="0" w:color="auto"/>
              <w:left w:val="single" w:sz="4" w:space="0" w:color="auto"/>
              <w:bottom w:val="single" w:sz="4" w:space="0" w:color="auto"/>
              <w:right w:val="single" w:sz="4" w:space="0" w:color="auto"/>
            </w:tcBorders>
            <w:hideMark/>
          </w:tcPr>
          <w:p w:rsidR="00D779FA" w:rsidRPr="00D779FA" w:rsidRDefault="00D779FA" w:rsidP="00D779FA">
            <w:pPr>
              <w:pStyle w:val="a3"/>
              <w:rPr>
                <w:rFonts w:ascii="Times New Roman" w:eastAsia="Calibri" w:hAnsi="Times New Roman" w:cs="Times New Roman"/>
                <w:sz w:val="24"/>
                <w:szCs w:val="24"/>
                <w:lang w:val="tt-RU" w:eastAsia="en-US"/>
              </w:rPr>
            </w:pPr>
            <w:r w:rsidRPr="00D779FA">
              <w:rPr>
                <w:rFonts w:ascii="Times New Roman" w:eastAsia="Calibri" w:hAnsi="Times New Roman" w:cs="Times New Roman"/>
                <w:sz w:val="24"/>
                <w:szCs w:val="24"/>
                <w:lang w:val="tt-RU" w:eastAsia="en-US"/>
              </w:rPr>
              <w:t>Әсәр геройларына карата үз фикереңне белдерү.  Йолдыз “Белмим” әсәрен уку.</w:t>
            </w:r>
          </w:p>
          <w:p w:rsidR="00D779FA" w:rsidRPr="00D779FA" w:rsidRDefault="00D779FA" w:rsidP="00D779FA">
            <w:pPr>
              <w:pStyle w:val="a3"/>
              <w:rPr>
                <w:rFonts w:ascii="Times New Roman" w:eastAsia="Calibri" w:hAnsi="Times New Roman" w:cs="Times New Roman"/>
                <w:sz w:val="24"/>
                <w:szCs w:val="24"/>
                <w:lang w:val="tt-RU" w:eastAsia="en-US"/>
              </w:rPr>
            </w:pPr>
            <w:r w:rsidRPr="00D779FA">
              <w:rPr>
                <w:rFonts w:ascii="Times New Roman" w:eastAsia="Calibri" w:hAnsi="Times New Roman" w:cs="Times New Roman"/>
                <w:sz w:val="24"/>
                <w:szCs w:val="24"/>
                <w:lang w:val="tt-RU" w:eastAsia="en-US"/>
              </w:rPr>
              <w:t xml:space="preserve">Проявление своих мысли по отношению к героям произведения. Чтение произведения Йулдуз  “Незнаю” </w:t>
            </w:r>
          </w:p>
          <w:p w:rsidR="00D779FA" w:rsidRPr="00D779FA" w:rsidRDefault="00D779FA" w:rsidP="00D779FA">
            <w:pPr>
              <w:pStyle w:val="a3"/>
              <w:rPr>
                <w:rFonts w:ascii="Times New Roman" w:eastAsia="Calibri" w:hAnsi="Times New Roman" w:cs="Times New Roman"/>
                <w:sz w:val="24"/>
                <w:szCs w:val="24"/>
                <w:lang w:val="tt-RU" w:eastAsia="en-US"/>
              </w:rPr>
            </w:pPr>
          </w:p>
        </w:tc>
        <w:tc>
          <w:tcPr>
            <w:tcW w:w="851" w:type="dxa"/>
            <w:tcBorders>
              <w:top w:val="single" w:sz="4" w:space="0" w:color="auto"/>
              <w:left w:val="single" w:sz="4" w:space="0" w:color="auto"/>
              <w:bottom w:val="single" w:sz="4" w:space="0" w:color="auto"/>
              <w:right w:val="single" w:sz="4" w:space="0" w:color="auto"/>
            </w:tcBorders>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1</w:t>
            </w:r>
          </w:p>
        </w:tc>
      </w:tr>
      <w:tr w:rsidR="00D779FA" w:rsidRPr="00D779FA" w:rsidTr="00D779FA">
        <w:trPr>
          <w:trHeight w:val="263"/>
        </w:trPr>
        <w:tc>
          <w:tcPr>
            <w:tcW w:w="851" w:type="dxa"/>
            <w:tcBorders>
              <w:top w:val="single" w:sz="4" w:space="0" w:color="auto"/>
              <w:left w:val="single" w:sz="4" w:space="0" w:color="auto"/>
              <w:bottom w:val="single" w:sz="4" w:space="0" w:color="auto"/>
              <w:right w:val="single" w:sz="4" w:space="0" w:color="auto"/>
            </w:tcBorders>
            <w:hideMark/>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12.</w:t>
            </w:r>
          </w:p>
        </w:tc>
        <w:tc>
          <w:tcPr>
            <w:tcW w:w="7654" w:type="dxa"/>
            <w:tcBorders>
              <w:top w:val="single" w:sz="4" w:space="0" w:color="auto"/>
              <w:left w:val="single" w:sz="4" w:space="0" w:color="auto"/>
              <w:bottom w:val="single" w:sz="4" w:space="0" w:color="auto"/>
              <w:right w:val="single" w:sz="4" w:space="0" w:color="auto"/>
            </w:tcBorders>
            <w:hideMark/>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Әсәр исеменең төп мәгънә, эчтәлек белән туры килүе. Р.Вәлиева “Замана баласы”.</w:t>
            </w:r>
          </w:p>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Название произведения совпадает  с основным содержанием.Р.Валиева “Современный ребенок”</w:t>
            </w:r>
          </w:p>
        </w:tc>
        <w:tc>
          <w:tcPr>
            <w:tcW w:w="851" w:type="dxa"/>
            <w:tcBorders>
              <w:top w:val="single" w:sz="4" w:space="0" w:color="auto"/>
              <w:left w:val="single" w:sz="4" w:space="0" w:color="auto"/>
              <w:bottom w:val="single" w:sz="4" w:space="0" w:color="auto"/>
              <w:right w:val="single" w:sz="4" w:space="0" w:color="auto"/>
            </w:tcBorders>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1</w:t>
            </w:r>
          </w:p>
        </w:tc>
      </w:tr>
      <w:tr w:rsidR="00D779FA" w:rsidRPr="00D779FA" w:rsidTr="00D779FA">
        <w:trPr>
          <w:trHeight w:val="263"/>
        </w:trPr>
        <w:tc>
          <w:tcPr>
            <w:tcW w:w="851" w:type="dxa"/>
            <w:tcBorders>
              <w:top w:val="single" w:sz="4" w:space="0" w:color="auto"/>
              <w:left w:val="single" w:sz="4" w:space="0" w:color="auto"/>
              <w:bottom w:val="single" w:sz="4" w:space="0" w:color="auto"/>
              <w:right w:val="single" w:sz="4" w:space="0" w:color="auto"/>
            </w:tcBorders>
            <w:hideMark/>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13.</w:t>
            </w:r>
          </w:p>
        </w:tc>
        <w:tc>
          <w:tcPr>
            <w:tcW w:w="7654" w:type="dxa"/>
            <w:tcBorders>
              <w:top w:val="single" w:sz="4" w:space="0" w:color="auto"/>
              <w:left w:val="single" w:sz="4" w:space="0" w:color="auto"/>
              <w:bottom w:val="single" w:sz="4" w:space="0" w:color="auto"/>
              <w:right w:val="single" w:sz="4" w:space="0" w:color="auto"/>
            </w:tcBorders>
            <w:hideMark/>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Эш эшкә өйрәтә. Ф.Яруллин “Эшнең аның берние юк”.</w:t>
            </w:r>
          </w:p>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Җанлы сөйләмнең мөһим чаралары . Җ.Дәрзаман “Солдат булдым”..</w:t>
            </w:r>
          </w:p>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Труд учет труду. Ф.Яруллин.”У работы нечего несложного”</w:t>
            </w:r>
          </w:p>
          <w:p w:rsidR="00D779FA" w:rsidRPr="00D779FA" w:rsidRDefault="00D779FA" w:rsidP="00D779FA">
            <w:pPr>
              <w:pStyle w:val="a3"/>
              <w:rPr>
                <w:rFonts w:ascii="Times New Roman" w:eastAsia="Calibri" w:hAnsi="Times New Roman" w:cs="Times New Roman"/>
                <w:sz w:val="24"/>
                <w:szCs w:val="24"/>
                <w:lang w:val="tt-RU" w:eastAsia="en-US"/>
              </w:rPr>
            </w:pPr>
            <w:r w:rsidRPr="00D779FA">
              <w:rPr>
                <w:rFonts w:ascii="Times New Roman" w:eastAsia="Calibri" w:hAnsi="Times New Roman" w:cs="Times New Roman"/>
                <w:color w:val="0D0D0D"/>
                <w:sz w:val="24"/>
                <w:szCs w:val="24"/>
                <w:lang w:val="tt-RU" w:eastAsia="en-US"/>
              </w:rPr>
              <w:t>Основные меры живой речи.Д.Дарзаман “Стал солдатом”</w:t>
            </w:r>
          </w:p>
        </w:tc>
        <w:tc>
          <w:tcPr>
            <w:tcW w:w="851" w:type="dxa"/>
            <w:tcBorders>
              <w:top w:val="single" w:sz="4" w:space="0" w:color="auto"/>
              <w:left w:val="single" w:sz="4" w:space="0" w:color="auto"/>
              <w:bottom w:val="single" w:sz="4" w:space="0" w:color="auto"/>
              <w:right w:val="single" w:sz="4" w:space="0" w:color="auto"/>
            </w:tcBorders>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1</w:t>
            </w:r>
          </w:p>
        </w:tc>
      </w:tr>
      <w:tr w:rsidR="00D779FA" w:rsidRPr="00D779FA" w:rsidTr="00D779FA">
        <w:trPr>
          <w:trHeight w:val="263"/>
        </w:trPr>
        <w:tc>
          <w:tcPr>
            <w:tcW w:w="851" w:type="dxa"/>
            <w:tcBorders>
              <w:top w:val="single" w:sz="4" w:space="0" w:color="auto"/>
              <w:left w:val="single" w:sz="4" w:space="0" w:color="auto"/>
              <w:bottom w:val="single" w:sz="4" w:space="0" w:color="auto"/>
              <w:right w:val="single" w:sz="4" w:space="0" w:color="auto"/>
            </w:tcBorders>
            <w:hideMark/>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14.</w:t>
            </w:r>
          </w:p>
        </w:tc>
        <w:tc>
          <w:tcPr>
            <w:tcW w:w="7654" w:type="dxa"/>
            <w:tcBorders>
              <w:top w:val="single" w:sz="4" w:space="0" w:color="auto"/>
              <w:left w:val="single" w:sz="4" w:space="0" w:color="auto"/>
              <w:bottom w:val="single" w:sz="4" w:space="0" w:color="auto"/>
              <w:right w:val="single" w:sz="4" w:space="0" w:color="auto"/>
            </w:tcBorders>
            <w:hideMark/>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Хоккулар. Кыска шигырьләр. Н.Ахунова “хоккулар”ы. Лирик герой.”Музей йортына сәяхәт”.</w:t>
            </w:r>
          </w:p>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Хокки.Короткие стихи. Н.Ахунова “Хокки” Лирический герой. ”Путешествие в музейный дом”.</w:t>
            </w:r>
          </w:p>
        </w:tc>
        <w:tc>
          <w:tcPr>
            <w:tcW w:w="851" w:type="dxa"/>
            <w:tcBorders>
              <w:top w:val="single" w:sz="4" w:space="0" w:color="auto"/>
              <w:left w:val="single" w:sz="4" w:space="0" w:color="auto"/>
              <w:bottom w:val="single" w:sz="4" w:space="0" w:color="auto"/>
              <w:right w:val="single" w:sz="4" w:space="0" w:color="auto"/>
            </w:tcBorders>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1</w:t>
            </w:r>
          </w:p>
        </w:tc>
      </w:tr>
      <w:tr w:rsidR="00D779FA" w:rsidRPr="00D779FA" w:rsidTr="00D779FA">
        <w:trPr>
          <w:trHeight w:val="263"/>
        </w:trPr>
        <w:tc>
          <w:tcPr>
            <w:tcW w:w="851" w:type="dxa"/>
            <w:tcBorders>
              <w:top w:val="single" w:sz="4" w:space="0" w:color="auto"/>
              <w:left w:val="single" w:sz="4" w:space="0" w:color="auto"/>
              <w:bottom w:val="single" w:sz="4" w:space="0" w:color="auto"/>
              <w:right w:val="single" w:sz="4" w:space="0" w:color="auto"/>
            </w:tcBorders>
            <w:hideMark/>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15.</w:t>
            </w:r>
          </w:p>
        </w:tc>
        <w:tc>
          <w:tcPr>
            <w:tcW w:w="7654" w:type="dxa"/>
            <w:tcBorders>
              <w:top w:val="single" w:sz="4" w:space="0" w:color="auto"/>
              <w:left w:val="single" w:sz="4" w:space="0" w:color="auto"/>
              <w:bottom w:val="single" w:sz="4" w:space="0" w:color="auto"/>
              <w:right w:val="single" w:sz="4" w:space="0" w:color="auto"/>
            </w:tcBorders>
            <w:hideMark/>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Әкият һәм чынбарлык бергәлеге. Э.Шәрифуллина “Алтын балык”.</w:t>
            </w:r>
          </w:p>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 xml:space="preserve">Сообщество сказки и </w:t>
            </w:r>
            <w:r w:rsidRPr="00D779FA">
              <w:rPr>
                <w:rFonts w:ascii="Times New Roman" w:hAnsi="Times New Roman" w:cs="Times New Roman"/>
                <w:color w:val="000000"/>
                <w:sz w:val="24"/>
                <w:szCs w:val="24"/>
                <w:shd w:val="clear" w:color="auto" w:fill="FFFFFF"/>
                <w:lang w:val="tt-RU"/>
              </w:rPr>
              <w:t> действительности. Э.Шарифуллина “Золотая рыбка”</w:t>
            </w:r>
          </w:p>
        </w:tc>
        <w:tc>
          <w:tcPr>
            <w:tcW w:w="851" w:type="dxa"/>
            <w:tcBorders>
              <w:top w:val="single" w:sz="4" w:space="0" w:color="auto"/>
              <w:left w:val="single" w:sz="4" w:space="0" w:color="auto"/>
              <w:bottom w:val="single" w:sz="4" w:space="0" w:color="auto"/>
              <w:right w:val="single" w:sz="4" w:space="0" w:color="auto"/>
            </w:tcBorders>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1</w:t>
            </w:r>
          </w:p>
        </w:tc>
      </w:tr>
      <w:tr w:rsidR="00D779FA" w:rsidRPr="00D779FA" w:rsidTr="00D779FA">
        <w:trPr>
          <w:trHeight w:val="263"/>
        </w:trPr>
        <w:tc>
          <w:tcPr>
            <w:tcW w:w="851" w:type="dxa"/>
            <w:tcBorders>
              <w:top w:val="single" w:sz="4" w:space="0" w:color="auto"/>
              <w:left w:val="single" w:sz="4" w:space="0" w:color="auto"/>
              <w:bottom w:val="single" w:sz="4" w:space="0" w:color="auto"/>
              <w:right w:val="single" w:sz="4" w:space="0" w:color="auto"/>
            </w:tcBorders>
            <w:hideMark/>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16.</w:t>
            </w:r>
          </w:p>
        </w:tc>
        <w:tc>
          <w:tcPr>
            <w:tcW w:w="7654" w:type="dxa"/>
            <w:tcBorders>
              <w:top w:val="single" w:sz="4" w:space="0" w:color="auto"/>
              <w:left w:val="single" w:sz="4" w:space="0" w:color="auto"/>
              <w:bottom w:val="single" w:sz="4" w:space="0" w:color="auto"/>
              <w:right w:val="single" w:sz="4" w:space="0" w:color="auto"/>
            </w:tcBorders>
            <w:hideMark/>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Геройның эчке дөньясын аның әйләнә-тирә дөньяны танып белүе аша күрсәтү. И.Лерон “И ямьле дә соң дөнья!” ”Музей йортына сәяхәт”. “Музей йорты”.</w:t>
            </w:r>
          </w:p>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Внутренней мир героя и окружающий мир. И. Лерон “Как прекрасен этот мир” ”Путешествие в музейный дом”.</w:t>
            </w:r>
          </w:p>
        </w:tc>
        <w:tc>
          <w:tcPr>
            <w:tcW w:w="851" w:type="dxa"/>
            <w:tcBorders>
              <w:top w:val="single" w:sz="4" w:space="0" w:color="auto"/>
              <w:left w:val="single" w:sz="4" w:space="0" w:color="auto"/>
              <w:bottom w:val="single" w:sz="4" w:space="0" w:color="auto"/>
              <w:right w:val="single" w:sz="4" w:space="0" w:color="auto"/>
            </w:tcBorders>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1</w:t>
            </w:r>
          </w:p>
        </w:tc>
      </w:tr>
      <w:tr w:rsidR="00D779FA" w:rsidRPr="00D779FA" w:rsidTr="00D779FA">
        <w:trPr>
          <w:trHeight w:val="998"/>
        </w:trPr>
        <w:tc>
          <w:tcPr>
            <w:tcW w:w="851" w:type="dxa"/>
            <w:tcBorders>
              <w:top w:val="single" w:sz="4" w:space="0" w:color="auto"/>
              <w:left w:val="single" w:sz="4" w:space="0" w:color="auto"/>
              <w:bottom w:val="single" w:sz="4" w:space="0" w:color="auto"/>
              <w:right w:val="single" w:sz="4" w:space="0" w:color="auto"/>
            </w:tcBorders>
            <w:hideMark/>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17.</w:t>
            </w:r>
          </w:p>
        </w:tc>
        <w:tc>
          <w:tcPr>
            <w:tcW w:w="7654" w:type="dxa"/>
            <w:tcBorders>
              <w:top w:val="single" w:sz="4" w:space="0" w:color="auto"/>
              <w:left w:val="single" w:sz="4" w:space="0" w:color="auto"/>
              <w:bottom w:val="single" w:sz="4" w:space="0" w:color="auto"/>
              <w:right w:val="single" w:sz="4" w:space="0" w:color="auto"/>
            </w:tcBorders>
            <w:hideMark/>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Күзәтә белгән кеше- бәхетле кеше. И.Туктар “Урман букеты”.</w:t>
            </w:r>
          </w:p>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Күзәтү ноктасы. Р.Харис “Төсле рәсем”.</w:t>
            </w:r>
          </w:p>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Человек умеющей наблюдать – счастливый человек. И. Туктар “Лесной букет”</w:t>
            </w:r>
          </w:p>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Точка наблюдения. Р. Харис “Цветной рисунок”</w:t>
            </w:r>
          </w:p>
        </w:tc>
        <w:tc>
          <w:tcPr>
            <w:tcW w:w="851" w:type="dxa"/>
            <w:tcBorders>
              <w:top w:val="single" w:sz="4" w:space="0" w:color="auto"/>
              <w:left w:val="single" w:sz="4" w:space="0" w:color="auto"/>
              <w:bottom w:val="single" w:sz="4" w:space="0" w:color="auto"/>
              <w:right w:val="single" w:sz="4" w:space="0" w:color="auto"/>
            </w:tcBorders>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1</w:t>
            </w:r>
          </w:p>
        </w:tc>
      </w:tr>
      <w:tr w:rsidR="00D779FA" w:rsidRPr="00D779FA" w:rsidTr="00D779FA">
        <w:trPr>
          <w:trHeight w:val="263"/>
        </w:trPr>
        <w:tc>
          <w:tcPr>
            <w:tcW w:w="851" w:type="dxa"/>
            <w:tcBorders>
              <w:top w:val="single" w:sz="4" w:space="0" w:color="auto"/>
              <w:left w:val="single" w:sz="4" w:space="0" w:color="auto"/>
              <w:bottom w:val="single" w:sz="4" w:space="0" w:color="auto"/>
              <w:right w:val="single" w:sz="4" w:space="0" w:color="auto"/>
            </w:tcBorders>
            <w:hideMark/>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18.</w:t>
            </w:r>
          </w:p>
        </w:tc>
        <w:tc>
          <w:tcPr>
            <w:tcW w:w="7654" w:type="dxa"/>
            <w:tcBorders>
              <w:top w:val="single" w:sz="4" w:space="0" w:color="auto"/>
              <w:left w:val="single" w:sz="4" w:space="0" w:color="auto"/>
              <w:bottom w:val="single" w:sz="4" w:space="0" w:color="auto"/>
              <w:right w:val="single" w:sz="4" w:space="0" w:color="auto"/>
            </w:tcBorders>
            <w:hideMark/>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“Серле ачкыч” мәктәп клубына хат язу. Р.Миңнуллин “Чыршы әйләнәсендә”.</w:t>
            </w:r>
          </w:p>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Письмо клубу “Секретный ключ” Р. Миннуллин “Вокруг ёлки”</w:t>
            </w:r>
          </w:p>
        </w:tc>
        <w:tc>
          <w:tcPr>
            <w:tcW w:w="851" w:type="dxa"/>
            <w:tcBorders>
              <w:top w:val="single" w:sz="4" w:space="0" w:color="auto"/>
              <w:left w:val="single" w:sz="4" w:space="0" w:color="auto"/>
              <w:bottom w:val="single" w:sz="4" w:space="0" w:color="auto"/>
              <w:right w:val="single" w:sz="4" w:space="0" w:color="auto"/>
            </w:tcBorders>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1</w:t>
            </w:r>
          </w:p>
        </w:tc>
      </w:tr>
      <w:tr w:rsidR="00D779FA" w:rsidRPr="00D779FA" w:rsidTr="00D779FA">
        <w:trPr>
          <w:trHeight w:val="263"/>
        </w:trPr>
        <w:tc>
          <w:tcPr>
            <w:tcW w:w="851" w:type="dxa"/>
            <w:tcBorders>
              <w:top w:val="single" w:sz="4" w:space="0" w:color="auto"/>
              <w:left w:val="single" w:sz="4" w:space="0" w:color="auto"/>
              <w:bottom w:val="single" w:sz="4" w:space="0" w:color="auto"/>
              <w:right w:val="single" w:sz="4" w:space="0" w:color="auto"/>
            </w:tcBorders>
            <w:hideMark/>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19.</w:t>
            </w:r>
          </w:p>
        </w:tc>
        <w:tc>
          <w:tcPr>
            <w:tcW w:w="7654" w:type="dxa"/>
            <w:tcBorders>
              <w:top w:val="single" w:sz="4" w:space="0" w:color="auto"/>
              <w:left w:val="single" w:sz="4" w:space="0" w:color="auto"/>
              <w:bottom w:val="single" w:sz="4" w:space="0" w:color="auto"/>
              <w:right w:val="single" w:sz="4" w:space="0" w:color="auto"/>
            </w:tcBorders>
            <w:hideMark/>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Дөньяны танып белүнең яңа ысуллары. Ш.Галиев “Яңа фотоаппарат”. Р.Миңнуллин “Рәсем”.</w:t>
            </w:r>
          </w:p>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Новые методы познания мира.Ш. Галиев “ Новый фотоппарат” Р.Миннуллин “Рисунок”</w:t>
            </w:r>
          </w:p>
        </w:tc>
        <w:tc>
          <w:tcPr>
            <w:tcW w:w="851" w:type="dxa"/>
            <w:tcBorders>
              <w:top w:val="single" w:sz="4" w:space="0" w:color="auto"/>
              <w:left w:val="single" w:sz="4" w:space="0" w:color="auto"/>
              <w:bottom w:val="single" w:sz="4" w:space="0" w:color="auto"/>
              <w:right w:val="single" w:sz="4" w:space="0" w:color="auto"/>
            </w:tcBorders>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1</w:t>
            </w:r>
          </w:p>
        </w:tc>
      </w:tr>
      <w:tr w:rsidR="00D779FA" w:rsidRPr="00D779FA" w:rsidTr="00D779FA">
        <w:trPr>
          <w:trHeight w:val="263"/>
        </w:trPr>
        <w:tc>
          <w:tcPr>
            <w:tcW w:w="851" w:type="dxa"/>
            <w:tcBorders>
              <w:top w:val="single" w:sz="4" w:space="0" w:color="auto"/>
              <w:left w:val="single" w:sz="4" w:space="0" w:color="auto"/>
              <w:bottom w:val="single" w:sz="4" w:space="0" w:color="auto"/>
              <w:right w:val="single" w:sz="4" w:space="0" w:color="auto"/>
            </w:tcBorders>
            <w:hideMark/>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20.</w:t>
            </w:r>
          </w:p>
        </w:tc>
        <w:tc>
          <w:tcPr>
            <w:tcW w:w="7654" w:type="dxa"/>
            <w:tcBorders>
              <w:top w:val="single" w:sz="4" w:space="0" w:color="auto"/>
              <w:left w:val="single" w:sz="4" w:space="0" w:color="auto"/>
              <w:bottom w:val="single" w:sz="4" w:space="0" w:color="auto"/>
              <w:right w:val="single" w:sz="4" w:space="0" w:color="auto"/>
            </w:tcBorders>
            <w:hideMark/>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Күңел күзе. Г.Юнысова “Күзләр”әсәрен  уку.</w:t>
            </w:r>
          </w:p>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Духовный мир человека.Г.Юунусова “Глаза”</w:t>
            </w:r>
          </w:p>
        </w:tc>
        <w:tc>
          <w:tcPr>
            <w:tcW w:w="851" w:type="dxa"/>
            <w:tcBorders>
              <w:top w:val="single" w:sz="4" w:space="0" w:color="auto"/>
              <w:left w:val="single" w:sz="4" w:space="0" w:color="auto"/>
              <w:bottom w:val="single" w:sz="4" w:space="0" w:color="auto"/>
              <w:right w:val="single" w:sz="4" w:space="0" w:color="auto"/>
            </w:tcBorders>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1</w:t>
            </w:r>
          </w:p>
        </w:tc>
      </w:tr>
      <w:tr w:rsidR="00D779FA" w:rsidRPr="00D779FA" w:rsidTr="00D779FA">
        <w:trPr>
          <w:trHeight w:val="263"/>
        </w:trPr>
        <w:tc>
          <w:tcPr>
            <w:tcW w:w="851" w:type="dxa"/>
            <w:tcBorders>
              <w:top w:val="single" w:sz="4" w:space="0" w:color="auto"/>
              <w:left w:val="single" w:sz="4" w:space="0" w:color="auto"/>
              <w:bottom w:val="single" w:sz="4" w:space="0" w:color="auto"/>
              <w:right w:val="single" w:sz="4" w:space="0" w:color="auto"/>
            </w:tcBorders>
            <w:hideMark/>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21.</w:t>
            </w:r>
          </w:p>
        </w:tc>
        <w:tc>
          <w:tcPr>
            <w:tcW w:w="7654" w:type="dxa"/>
            <w:tcBorders>
              <w:top w:val="single" w:sz="4" w:space="0" w:color="auto"/>
              <w:left w:val="single" w:sz="4" w:space="0" w:color="auto"/>
              <w:bottom w:val="single" w:sz="4" w:space="0" w:color="auto"/>
              <w:right w:val="single" w:sz="4" w:space="0" w:color="auto"/>
            </w:tcBorders>
            <w:hideMark/>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Чагыштыру, контраст, җанландыру. Н.Арсланов “Сезнеке”</w:t>
            </w:r>
          </w:p>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Дөньяга төрлечә караш. М.Әгъләмов “Ямь-яшел”.</w:t>
            </w:r>
          </w:p>
          <w:p w:rsidR="00D779FA" w:rsidRPr="00D779FA" w:rsidRDefault="00D779FA" w:rsidP="00D779FA">
            <w:pPr>
              <w:pStyle w:val="a3"/>
              <w:rPr>
                <w:rFonts w:ascii="Times New Roman" w:eastAsia="Calibri" w:hAnsi="Times New Roman" w:cs="Times New Roman"/>
                <w:sz w:val="24"/>
                <w:szCs w:val="24"/>
                <w:lang w:val="tt-RU" w:eastAsia="en-US"/>
              </w:rPr>
            </w:pPr>
            <w:r w:rsidRPr="00D779FA">
              <w:rPr>
                <w:rFonts w:ascii="Times New Roman" w:eastAsia="Calibri" w:hAnsi="Times New Roman" w:cs="Times New Roman"/>
                <w:sz w:val="24"/>
                <w:szCs w:val="24"/>
                <w:lang w:val="tt-RU" w:eastAsia="en-US"/>
              </w:rPr>
              <w:t>Сравнение,контраст,оживление. Н.Арсланов”Ваш”</w:t>
            </w:r>
          </w:p>
          <w:p w:rsidR="00D779FA" w:rsidRPr="00D779FA" w:rsidRDefault="00D779FA" w:rsidP="00D779FA">
            <w:pPr>
              <w:pStyle w:val="a3"/>
              <w:rPr>
                <w:rFonts w:ascii="Times New Roman" w:eastAsia="Calibri" w:hAnsi="Times New Roman" w:cs="Times New Roman"/>
                <w:sz w:val="24"/>
                <w:szCs w:val="24"/>
                <w:lang w:val="tt-RU" w:eastAsia="en-US"/>
              </w:rPr>
            </w:pPr>
            <w:r w:rsidRPr="00D779FA">
              <w:rPr>
                <w:rFonts w:ascii="Times New Roman" w:eastAsia="Calibri" w:hAnsi="Times New Roman" w:cs="Times New Roman"/>
                <w:sz w:val="24"/>
                <w:szCs w:val="24"/>
                <w:lang w:val="tt-RU" w:eastAsia="en-US"/>
              </w:rPr>
              <w:t>Разный взгляд на мир.М. Аглямов “Очень зеленый”</w:t>
            </w:r>
          </w:p>
        </w:tc>
        <w:tc>
          <w:tcPr>
            <w:tcW w:w="851" w:type="dxa"/>
            <w:tcBorders>
              <w:top w:val="single" w:sz="4" w:space="0" w:color="auto"/>
              <w:left w:val="single" w:sz="4" w:space="0" w:color="auto"/>
              <w:bottom w:val="single" w:sz="4" w:space="0" w:color="auto"/>
              <w:right w:val="single" w:sz="4" w:space="0" w:color="auto"/>
            </w:tcBorders>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1</w:t>
            </w:r>
          </w:p>
        </w:tc>
      </w:tr>
      <w:tr w:rsidR="00D779FA" w:rsidRPr="00D779FA" w:rsidTr="00D779FA">
        <w:trPr>
          <w:trHeight w:val="263"/>
        </w:trPr>
        <w:tc>
          <w:tcPr>
            <w:tcW w:w="851" w:type="dxa"/>
            <w:tcBorders>
              <w:top w:val="single" w:sz="4" w:space="0" w:color="auto"/>
              <w:left w:val="single" w:sz="4" w:space="0" w:color="auto"/>
              <w:bottom w:val="single" w:sz="4" w:space="0" w:color="auto"/>
              <w:right w:val="single" w:sz="4" w:space="0" w:color="auto"/>
            </w:tcBorders>
            <w:hideMark/>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22.</w:t>
            </w:r>
          </w:p>
        </w:tc>
        <w:tc>
          <w:tcPr>
            <w:tcW w:w="7654" w:type="dxa"/>
            <w:tcBorders>
              <w:top w:val="single" w:sz="4" w:space="0" w:color="auto"/>
              <w:left w:val="single" w:sz="4" w:space="0" w:color="auto"/>
              <w:bottom w:val="single" w:sz="4" w:space="0" w:color="auto"/>
              <w:right w:val="single" w:sz="4" w:space="0" w:color="auto"/>
            </w:tcBorders>
            <w:shd w:val="clear" w:color="auto" w:fill="FFFFFF"/>
            <w:hideMark/>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 xml:space="preserve">Кеше һәм табигать бергәлеге. Ф Садриев “Боз өстендә”, </w:t>
            </w:r>
          </w:p>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Г.Шаһи “Тамчы,” Н.Мадьяров”Үз шәүләсен куркыткан”.</w:t>
            </w:r>
          </w:p>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Сообщество человека и природы.Ф. Садриев “На льду”</w:t>
            </w:r>
          </w:p>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Г. Шахи”Капля”, Н. .Мадьяров “ Боялся своей тени”</w:t>
            </w:r>
          </w:p>
        </w:tc>
        <w:tc>
          <w:tcPr>
            <w:tcW w:w="851" w:type="dxa"/>
            <w:tcBorders>
              <w:top w:val="single" w:sz="4" w:space="0" w:color="auto"/>
              <w:left w:val="single" w:sz="4" w:space="0" w:color="auto"/>
              <w:bottom w:val="single" w:sz="4" w:space="0" w:color="auto"/>
              <w:right w:val="single" w:sz="4" w:space="0" w:color="auto"/>
            </w:tcBorders>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1</w:t>
            </w:r>
          </w:p>
        </w:tc>
      </w:tr>
      <w:tr w:rsidR="00D779FA" w:rsidRPr="00D779FA" w:rsidTr="00D779FA">
        <w:trPr>
          <w:trHeight w:val="263"/>
        </w:trPr>
        <w:tc>
          <w:tcPr>
            <w:tcW w:w="851" w:type="dxa"/>
            <w:tcBorders>
              <w:top w:val="single" w:sz="4" w:space="0" w:color="auto"/>
              <w:left w:val="single" w:sz="4" w:space="0" w:color="auto"/>
              <w:bottom w:val="single" w:sz="4" w:space="0" w:color="auto"/>
              <w:right w:val="single" w:sz="4" w:space="0" w:color="auto"/>
            </w:tcBorders>
            <w:hideMark/>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23.</w:t>
            </w:r>
          </w:p>
        </w:tc>
        <w:tc>
          <w:tcPr>
            <w:tcW w:w="7654" w:type="dxa"/>
            <w:tcBorders>
              <w:top w:val="single" w:sz="4" w:space="0" w:color="auto"/>
              <w:left w:val="single" w:sz="4" w:space="0" w:color="auto"/>
              <w:bottom w:val="single" w:sz="4" w:space="0" w:color="auto"/>
              <w:right w:val="single" w:sz="4" w:space="0" w:color="auto"/>
            </w:tcBorders>
            <w:hideMark/>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Дөньяны шагыйрьләр күзлегеннән чыгып танып белү. Р.Фәйзуллин “Бинокль”</w:t>
            </w:r>
          </w:p>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Р.Хафизов “Күңел күзе”Узнавать мир через мир поэтов. . Р.Фәйзуллин “Бинокль” Р.Хафизов “Глаз души”</w:t>
            </w:r>
          </w:p>
        </w:tc>
        <w:tc>
          <w:tcPr>
            <w:tcW w:w="851" w:type="dxa"/>
            <w:tcBorders>
              <w:top w:val="single" w:sz="4" w:space="0" w:color="auto"/>
              <w:left w:val="single" w:sz="4" w:space="0" w:color="auto"/>
              <w:bottom w:val="single" w:sz="4" w:space="0" w:color="auto"/>
              <w:right w:val="single" w:sz="4" w:space="0" w:color="auto"/>
            </w:tcBorders>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1</w:t>
            </w:r>
          </w:p>
        </w:tc>
      </w:tr>
      <w:tr w:rsidR="00D779FA" w:rsidRPr="00D779FA" w:rsidTr="00D779FA">
        <w:trPr>
          <w:trHeight w:val="263"/>
        </w:trPr>
        <w:tc>
          <w:tcPr>
            <w:tcW w:w="851" w:type="dxa"/>
            <w:tcBorders>
              <w:top w:val="single" w:sz="4" w:space="0" w:color="auto"/>
              <w:left w:val="single" w:sz="4" w:space="0" w:color="auto"/>
              <w:bottom w:val="single" w:sz="4" w:space="0" w:color="auto"/>
              <w:right w:val="single" w:sz="4" w:space="0" w:color="auto"/>
            </w:tcBorders>
            <w:hideMark/>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24.</w:t>
            </w:r>
          </w:p>
        </w:tc>
        <w:tc>
          <w:tcPr>
            <w:tcW w:w="7654" w:type="dxa"/>
            <w:tcBorders>
              <w:top w:val="single" w:sz="4" w:space="0" w:color="auto"/>
              <w:left w:val="single" w:sz="4" w:space="0" w:color="auto"/>
              <w:bottom w:val="single" w:sz="4" w:space="0" w:color="auto"/>
              <w:right w:val="single" w:sz="4" w:space="0" w:color="auto"/>
            </w:tcBorders>
            <w:hideMark/>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Алар-безгә,  без-аларга карыйбыз., Җ.Дәрзаман “Балык тотты”, Б.Рәхмәт “Гөлйөзем белән чебен”</w:t>
            </w:r>
          </w:p>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Они нам, мы им смотрим. Д. Дарзаман “Поймал рыбу”Б.Рахмат “Гулюзум и муха”</w:t>
            </w:r>
          </w:p>
        </w:tc>
        <w:tc>
          <w:tcPr>
            <w:tcW w:w="851" w:type="dxa"/>
            <w:tcBorders>
              <w:top w:val="single" w:sz="4" w:space="0" w:color="auto"/>
              <w:left w:val="single" w:sz="4" w:space="0" w:color="auto"/>
              <w:bottom w:val="single" w:sz="4" w:space="0" w:color="auto"/>
              <w:right w:val="single" w:sz="4" w:space="0" w:color="auto"/>
            </w:tcBorders>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1</w:t>
            </w:r>
          </w:p>
        </w:tc>
      </w:tr>
      <w:tr w:rsidR="00D779FA" w:rsidRPr="00D779FA" w:rsidTr="00D779FA">
        <w:trPr>
          <w:trHeight w:val="263"/>
        </w:trPr>
        <w:tc>
          <w:tcPr>
            <w:tcW w:w="851" w:type="dxa"/>
            <w:tcBorders>
              <w:top w:val="single" w:sz="4" w:space="0" w:color="auto"/>
              <w:left w:val="single" w:sz="4" w:space="0" w:color="auto"/>
              <w:bottom w:val="single" w:sz="4" w:space="0" w:color="auto"/>
              <w:right w:val="single" w:sz="4" w:space="0" w:color="auto"/>
            </w:tcBorders>
            <w:hideMark/>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25.</w:t>
            </w:r>
          </w:p>
        </w:tc>
        <w:tc>
          <w:tcPr>
            <w:tcW w:w="7654" w:type="dxa"/>
            <w:tcBorders>
              <w:top w:val="single" w:sz="4" w:space="0" w:color="auto"/>
              <w:left w:val="single" w:sz="4" w:space="0" w:color="auto"/>
              <w:bottom w:val="single" w:sz="4" w:space="0" w:color="auto"/>
              <w:right w:val="single" w:sz="4" w:space="0" w:color="auto"/>
            </w:tcBorders>
            <w:hideMark/>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Әсәр геройларының тирә-якка, дөньяга карашларын чагыштырып карау. Ф.Зыятдинов “Карга белән Шөпшә”. ”Музей йортына сәяхәт”, Җ.Дәрзаман “Күбәләк кар”</w:t>
            </w:r>
          </w:p>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Сравнение мира героя  через окружающий мир . Ф.Зыятдинов “Ворона и  оса” ”Путешествие в музейный дом”.Д.Дарзаман “Снег словно бабочка”</w:t>
            </w:r>
          </w:p>
        </w:tc>
        <w:tc>
          <w:tcPr>
            <w:tcW w:w="851" w:type="dxa"/>
            <w:tcBorders>
              <w:top w:val="single" w:sz="4" w:space="0" w:color="auto"/>
              <w:left w:val="single" w:sz="4" w:space="0" w:color="auto"/>
              <w:bottom w:val="single" w:sz="4" w:space="0" w:color="auto"/>
              <w:right w:val="single" w:sz="4" w:space="0" w:color="auto"/>
            </w:tcBorders>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1</w:t>
            </w:r>
          </w:p>
        </w:tc>
      </w:tr>
      <w:tr w:rsidR="00D779FA" w:rsidRPr="00D779FA" w:rsidTr="00D779FA">
        <w:trPr>
          <w:trHeight w:val="263"/>
        </w:trPr>
        <w:tc>
          <w:tcPr>
            <w:tcW w:w="851" w:type="dxa"/>
            <w:tcBorders>
              <w:top w:val="single" w:sz="4" w:space="0" w:color="auto"/>
              <w:left w:val="single" w:sz="4" w:space="0" w:color="auto"/>
              <w:bottom w:val="single" w:sz="4" w:space="0" w:color="auto"/>
              <w:right w:val="single" w:sz="4" w:space="0" w:color="auto"/>
            </w:tcBorders>
            <w:hideMark/>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26.</w:t>
            </w:r>
          </w:p>
        </w:tc>
        <w:tc>
          <w:tcPr>
            <w:tcW w:w="7654" w:type="dxa"/>
            <w:tcBorders>
              <w:top w:val="single" w:sz="4" w:space="0" w:color="auto"/>
              <w:left w:val="single" w:sz="4" w:space="0" w:color="auto"/>
              <w:bottom w:val="single" w:sz="4" w:space="0" w:color="auto"/>
              <w:right w:val="single" w:sz="4" w:space="0" w:color="auto"/>
            </w:tcBorders>
            <w:hideMark/>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Бер предметка төрлечә караш.Р.Миңнуллин “Кем соң минем Әби?” Ә Моталлапов “Кечкенә дә төш кенә”. ”Музей йортына сәяхәт”.Р.Миңнуллин “Йорт агачлары”</w:t>
            </w:r>
          </w:p>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Взгляд на предмет с разной стороны. Р. Миннуллин “Кто же моя бабушка” А.Моталлапов “Маленький но удаленький” Путешествие в музейный дом”. Р. Миннуллин “Деревья дома”</w:t>
            </w:r>
          </w:p>
        </w:tc>
        <w:tc>
          <w:tcPr>
            <w:tcW w:w="851" w:type="dxa"/>
            <w:tcBorders>
              <w:top w:val="single" w:sz="4" w:space="0" w:color="auto"/>
              <w:left w:val="single" w:sz="4" w:space="0" w:color="auto"/>
              <w:bottom w:val="single" w:sz="4" w:space="0" w:color="auto"/>
              <w:right w:val="single" w:sz="4" w:space="0" w:color="auto"/>
            </w:tcBorders>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1</w:t>
            </w:r>
          </w:p>
        </w:tc>
      </w:tr>
      <w:tr w:rsidR="00D779FA" w:rsidRPr="00D779FA" w:rsidTr="00D779FA">
        <w:trPr>
          <w:trHeight w:val="263"/>
        </w:trPr>
        <w:tc>
          <w:tcPr>
            <w:tcW w:w="851" w:type="dxa"/>
            <w:tcBorders>
              <w:top w:val="single" w:sz="4" w:space="0" w:color="auto"/>
              <w:left w:val="single" w:sz="4" w:space="0" w:color="auto"/>
              <w:bottom w:val="single" w:sz="4" w:space="0" w:color="auto"/>
              <w:right w:val="single" w:sz="4" w:space="0" w:color="auto"/>
            </w:tcBorders>
            <w:hideMark/>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27.</w:t>
            </w:r>
          </w:p>
          <w:p w:rsidR="00D779FA" w:rsidRPr="00D779FA" w:rsidRDefault="00D779FA" w:rsidP="00D779FA">
            <w:pPr>
              <w:pStyle w:val="a3"/>
              <w:rPr>
                <w:rFonts w:ascii="Times New Roman" w:eastAsia="Calibri" w:hAnsi="Times New Roman" w:cs="Times New Roman"/>
                <w:color w:val="0D0D0D"/>
                <w:sz w:val="24"/>
                <w:szCs w:val="24"/>
                <w:lang w:val="tt-RU" w:eastAsia="en-US"/>
              </w:rPr>
            </w:pPr>
          </w:p>
          <w:p w:rsidR="00D779FA" w:rsidRPr="00D779FA" w:rsidRDefault="00D779FA" w:rsidP="00D779FA">
            <w:pPr>
              <w:pStyle w:val="a3"/>
              <w:rPr>
                <w:rFonts w:ascii="Times New Roman" w:eastAsia="Calibri" w:hAnsi="Times New Roman" w:cs="Times New Roman"/>
                <w:color w:val="0D0D0D"/>
                <w:sz w:val="24"/>
                <w:szCs w:val="24"/>
                <w:lang w:val="tt-RU" w:eastAsia="en-US"/>
              </w:rPr>
            </w:pPr>
          </w:p>
        </w:tc>
        <w:tc>
          <w:tcPr>
            <w:tcW w:w="7654" w:type="dxa"/>
            <w:tcBorders>
              <w:top w:val="single" w:sz="4" w:space="0" w:color="auto"/>
              <w:left w:val="single" w:sz="4" w:space="0" w:color="auto"/>
              <w:bottom w:val="single" w:sz="4" w:space="0" w:color="auto"/>
              <w:right w:val="single" w:sz="4" w:space="0" w:color="auto"/>
            </w:tcBorders>
            <w:hideMark/>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“Серле ачкыч” мәктәп клубы утырышы. Г.Тукай “Бу кайчак була?”, Р.Корбан “Ел фасыллары”, Г.Афзал “Беренче кар” ” Заседание  клуба“Секретный ключ” Г. Тукай “Когда это бывает?”Р. Корбан “Времена года”</w:t>
            </w:r>
          </w:p>
        </w:tc>
        <w:tc>
          <w:tcPr>
            <w:tcW w:w="851" w:type="dxa"/>
            <w:tcBorders>
              <w:top w:val="single" w:sz="4" w:space="0" w:color="auto"/>
              <w:left w:val="single" w:sz="4" w:space="0" w:color="auto"/>
              <w:bottom w:val="single" w:sz="4" w:space="0" w:color="auto"/>
              <w:right w:val="single" w:sz="4" w:space="0" w:color="auto"/>
            </w:tcBorders>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1</w:t>
            </w:r>
          </w:p>
        </w:tc>
      </w:tr>
      <w:tr w:rsidR="00D779FA" w:rsidRPr="00D779FA" w:rsidTr="00D779FA">
        <w:trPr>
          <w:trHeight w:val="263"/>
        </w:trPr>
        <w:tc>
          <w:tcPr>
            <w:tcW w:w="851" w:type="dxa"/>
            <w:tcBorders>
              <w:top w:val="single" w:sz="4" w:space="0" w:color="auto"/>
              <w:left w:val="single" w:sz="4" w:space="0" w:color="auto"/>
              <w:bottom w:val="single" w:sz="4" w:space="0" w:color="auto"/>
              <w:right w:val="single" w:sz="4" w:space="0" w:color="auto"/>
            </w:tcBorders>
            <w:hideMark/>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28.</w:t>
            </w:r>
          </w:p>
        </w:tc>
        <w:tc>
          <w:tcPr>
            <w:tcW w:w="7654" w:type="dxa"/>
            <w:tcBorders>
              <w:top w:val="single" w:sz="4" w:space="0" w:color="auto"/>
              <w:left w:val="single" w:sz="4" w:space="0" w:color="auto"/>
              <w:bottom w:val="single" w:sz="4" w:space="0" w:color="auto"/>
              <w:right w:val="single" w:sz="4" w:space="0" w:color="auto"/>
            </w:tcBorders>
            <w:hideMark/>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Хикәя герое. Р.Вәлиева “Шатлык кызы”. Герой рассказа. Р.Валиева “Девочка радость”</w:t>
            </w:r>
          </w:p>
        </w:tc>
        <w:tc>
          <w:tcPr>
            <w:tcW w:w="851" w:type="dxa"/>
            <w:tcBorders>
              <w:top w:val="single" w:sz="4" w:space="0" w:color="auto"/>
              <w:left w:val="single" w:sz="4" w:space="0" w:color="auto"/>
              <w:bottom w:val="single" w:sz="4" w:space="0" w:color="auto"/>
              <w:right w:val="single" w:sz="4" w:space="0" w:color="auto"/>
            </w:tcBorders>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1</w:t>
            </w:r>
          </w:p>
        </w:tc>
      </w:tr>
      <w:tr w:rsidR="00D779FA" w:rsidRPr="00D779FA" w:rsidTr="00D779FA">
        <w:trPr>
          <w:trHeight w:val="263"/>
        </w:trPr>
        <w:tc>
          <w:tcPr>
            <w:tcW w:w="851" w:type="dxa"/>
            <w:tcBorders>
              <w:top w:val="single" w:sz="4" w:space="0" w:color="auto"/>
              <w:left w:val="single" w:sz="4" w:space="0" w:color="auto"/>
              <w:bottom w:val="single" w:sz="4" w:space="0" w:color="auto"/>
              <w:right w:val="single" w:sz="4" w:space="0" w:color="auto"/>
            </w:tcBorders>
            <w:hideMark/>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29.</w:t>
            </w:r>
          </w:p>
        </w:tc>
        <w:tc>
          <w:tcPr>
            <w:tcW w:w="7654" w:type="dxa"/>
            <w:tcBorders>
              <w:top w:val="single" w:sz="4" w:space="0" w:color="auto"/>
              <w:left w:val="single" w:sz="4" w:space="0" w:color="auto"/>
              <w:bottom w:val="single" w:sz="4" w:space="0" w:color="auto"/>
              <w:right w:val="single" w:sz="4" w:space="0" w:color="auto"/>
            </w:tcBorders>
            <w:hideMark/>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Балалар журналлары.Балалар газеталары Журналы для детей. Детские газеты.</w:t>
            </w:r>
          </w:p>
        </w:tc>
        <w:tc>
          <w:tcPr>
            <w:tcW w:w="851" w:type="dxa"/>
            <w:tcBorders>
              <w:top w:val="single" w:sz="4" w:space="0" w:color="auto"/>
              <w:left w:val="single" w:sz="4" w:space="0" w:color="auto"/>
              <w:bottom w:val="single" w:sz="4" w:space="0" w:color="auto"/>
              <w:right w:val="single" w:sz="4" w:space="0" w:color="auto"/>
            </w:tcBorders>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1</w:t>
            </w:r>
          </w:p>
        </w:tc>
      </w:tr>
      <w:tr w:rsidR="00D779FA" w:rsidRPr="00D779FA" w:rsidTr="00D779FA">
        <w:trPr>
          <w:trHeight w:val="1202"/>
        </w:trPr>
        <w:tc>
          <w:tcPr>
            <w:tcW w:w="851" w:type="dxa"/>
            <w:tcBorders>
              <w:top w:val="single" w:sz="4" w:space="0" w:color="auto"/>
              <w:left w:val="single" w:sz="4" w:space="0" w:color="auto"/>
              <w:bottom w:val="single" w:sz="4" w:space="0" w:color="auto"/>
              <w:right w:val="single" w:sz="4" w:space="0" w:color="auto"/>
            </w:tcBorders>
            <w:hideMark/>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30</w:t>
            </w:r>
          </w:p>
        </w:tc>
        <w:tc>
          <w:tcPr>
            <w:tcW w:w="7654" w:type="dxa"/>
            <w:tcBorders>
              <w:top w:val="single" w:sz="4" w:space="0" w:color="auto"/>
              <w:left w:val="single" w:sz="4" w:space="0" w:color="auto"/>
              <w:bottom w:val="single" w:sz="4" w:space="0" w:color="auto"/>
              <w:right w:val="single" w:sz="4" w:space="0" w:color="auto"/>
            </w:tcBorders>
            <w:hideMark/>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“Серле ачкыч” мәктәп клубы утырышы. Ш.Галиев “Тынлык”.</w:t>
            </w:r>
          </w:p>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Шагыйрь өчен табигать-серле һәм җанлы дөнья.Г.Хәсәнов “Имән каргасы” Заседание  клуба“Секретный ключ” Ш. Галиев “Тишина” Для поэта природа живой и волшебный мир. Г.Хасан “Ворона дуба”.</w:t>
            </w:r>
          </w:p>
        </w:tc>
        <w:tc>
          <w:tcPr>
            <w:tcW w:w="851" w:type="dxa"/>
            <w:tcBorders>
              <w:top w:val="single" w:sz="4" w:space="0" w:color="auto"/>
              <w:left w:val="single" w:sz="4" w:space="0" w:color="auto"/>
              <w:bottom w:val="single" w:sz="4" w:space="0" w:color="auto"/>
              <w:right w:val="single" w:sz="4" w:space="0" w:color="auto"/>
            </w:tcBorders>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1</w:t>
            </w:r>
          </w:p>
        </w:tc>
      </w:tr>
      <w:tr w:rsidR="00D779FA" w:rsidRPr="00D779FA" w:rsidTr="00D779FA">
        <w:trPr>
          <w:trHeight w:val="263"/>
        </w:trPr>
        <w:tc>
          <w:tcPr>
            <w:tcW w:w="851" w:type="dxa"/>
            <w:tcBorders>
              <w:top w:val="single" w:sz="4" w:space="0" w:color="auto"/>
              <w:left w:val="single" w:sz="4" w:space="0" w:color="auto"/>
              <w:bottom w:val="single" w:sz="4" w:space="0" w:color="auto"/>
              <w:right w:val="single" w:sz="4" w:space="0" w:color="auto"/>
            </w:tcBorders>
            <w:hideMark/>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31</w:t>
            </w:r>
          </w:p>
        </w:tc>
        <w:tc>
          <w:tcPr>
            <w:tcW w:w="7654" w:type="dxa"/>
            <w:tcBorders>
              <w:top w:val="single" w:sz="4" w:space="0" w:color="auto"/>
              <w:left w:val="single" w:sz="4" w:space="0" w:color="auto"/>
              <w:bottom w:val="single" w:sz="4" w:space="0" w:color="auto"/>
              <w:right w:val="single" w:sz="4" w:space="0" w:color="auto"/>
            </w:tcBorders>
            <w:hideMark/>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Кышкы урман матурлыгы. Ә.Еники “Кышкы урман”, Йолдыз “Бәхетле агач”.</w:t>
            </w:r>
          </w:p>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Красота зимнего леса. А.Еники “Зимний лес” Йулдуз “Счастливое дерево”</w:t>
            </w:r>
          </w:p>
        </w:tc>
        <w:tc>
          <w:tcPr>
            <w:tcW w:w="851" w:type="dxa"/>
            <w:tcBorders>
              <w:top w:val="single" w:sz="4" w:space="0" w:color="auto"/>
              <w:left w:val="single" w:sz="4" w:space="0" w:color="auto"/>
              <w:bottom w:val="single" w:sz="4" w:space="0" w:color="auto"/>
              <w:right w:val="single" w:sz="4" w:space="0" w:color="auto"/>
            </w:tcBorders>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1</w:t>
            </w:r>
          </w:p>
        </w:tc>
      </w:tr>
      <w:tr w:rsidR="00D779FA" w:rsidRPr="00D779FA" w:rsidTr="00D779FA">
        <w:trPr>
          <w:trHeight w:val="263"/>
        </w:trPr>
        <w:tc>
          <w:tcPr>
            <w:tcW w:w="851" w:type="dxa"/>
            <w:tcBorders>
              <w:top w:val="single" w:sz="4" w:space="0" w:color="auto"/>
              <w:left w:val="single" w:sz="4" w:space="0" w:color="auto"/>
              <w:bottom w:val="single" w:sz="4" w:space="0" w:color="auto"/>
              <w:right w:val="single" w:sz="4" w:space="0" w:color="auto"/>
            </w:tcBorders>
            <w:hideMark/>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32</w:t>
            </w:r>
          </w:p>
        </w:tc>
        <w:tc>
          <w:tcPr>
            <w:tcW w:w="7654" w:type="dxa"/>
            <w:tcBorders>
              <w:top w:val="single" w:sz="4" w:space="0" w:color="auto"/>
              <w:left w:val="single" w:sz="4" w:space="0" w:color="auto"/>
              <w:bottom w:val="single" w:sz="4" w:space="0" w:color="auto"/>
              <w:right w:val="single" w:sz="4" w:space="0" w:color="auto"/>
            </w:tcBorders>
            <w:hideMark/>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Якты күл сагышы. Ф.Сафин”Якты күл сагышы” М.Фәйзуллина “Агачлар да күлмәк алыштыра”.</w:t>
            </w:r>
          </w:p>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Горе светлого озера. Ф. Сафин “Горе светлого озера” М. Файзуллина “Деревья тоже меняют платья”</w:t>
            </w:r>
          </w:p>
        </w:tc>
        <w:tc>
          <w:tcPr>
            <w:tcW w:w="851" w:type="dxa"/>
            <w:tcBorders>
              <w:top w:val="single" w:sz="4" w:space="0" w:color="auto"/>
              <w:left w:val="single" w:sz="4" w:space="0" w:color="auto"/>
              <w:bottom w:val="single" w:sz="4" w:space="0" w:color="auto"/>
              <w:right w:val="single" w:sz="4" w:space="0" w:color="auto"/>
            </w:tcBorders>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1</w:t>
            </w:r>
          </w:p>
        </w:tc>
      </w:tr>
      <w:tr w:rsidR="00D779FA" w:rsidRPr="00D779FA" w:rsidTr="00D779FA">
        <w:trPr>
          <w:trHeight w:val="263"/>
        </w:trPr>
        <w:tc>
          <w:tcPr>
            <w:tcW w:w="851" w:type="dxa"/>
            <w:tcBorders>
              <w:top w:val="single" w:sz="4" w:space="0" w:color="auto"/>
              <w:left w:val="single" w:sz="4" w:space="0" w:color="auto"/>
              <w:bottom w:val="single" w:sz="4" w:space="0" w:color="auto"/>
              <w:right w:val="single" w:sz="4" w:space="0" w:color="auto"/>
            </w:tcBorders>
            <w:hideMark/>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33.</w:t>
            </w:r>
          </w:p>
        </w:tc>
        <w:tc>
          <w:tcPr>
            <w:tcW w:w="7654" w:type="dxa"/>
            <w:tcBorders>
              <w:top w:val="single" w:sz="4" w:space="0" w:color="auto"/>
              <w:left w:val="single" w:sz="4" w:space="0" w:color="auto"/>
              <w:bottom w:val="single" w:sz="4" w:space="0" w:color="auto"/>
              <w:right w:val="single" w:sz="4" w:space="0" w:color="auto"/>
            </w:tcBorders>
            <w:hideMark/>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Көлке ничек туа? Л.Лерон “Тишек хәтер”, М.Шабаев “Зәңгәр песи.” Как рождается смех? Л. Лерон”Дырявая память” М. Шабаев. “Синяя кошка”</w:t>
            </w:r>
          </w:p>
        </w:tc>
        <w:tc>
          <w:tcPr>
            <w:tcW w:w="851" w:type="dxa"/>
            <w:tcBorders>
              <w:top w:val="single" w:sz="4" w:space="0" w:color="auto"/>
              <w:left w:val="single" w:sz="4" w:space="0" w:color="auto"/>
              <w:bottom w:val="single" w:sz="4" w:space="0" w:color="auto"/>
              <w:right w:val="single" w:sz="4" w:space="0" w:color="auto"/>
            </w:tcBorders>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1</w:t>
            </w:r>
          </w:p>
        </w:tc>
      </w:tr>
      <w:tr w:rsidR="00D779FA" w:rsidRPr="00D779FA" w:rsidTr="00D779FA">
        <w:trPr>
          <w:trHeight w:val="263"/>
        </w:trPr>
        <w:tc>
          <w:tcPr>
            <w:tcW w:w="851" w:type="dxa"/>
            <w:tcBorders>
              <w:top w:val="single" w:sz="4" w:space="0" w:color="auto"/>
              <w:left w:val="single" w:sz="4" w:space="0" w:color="auto"/>
              <w:bottom w:val="single" w:sz="4" w:space="0" w:color="auto"/>
              <w:right w:val="single" w:sz="4" w:space="0" w:color="auto"/>
            </w:tcBorders>
            <w:hideMark/>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34.</w:t>
            </w:r>
          </w:p>
        </w:tc>
        <w:tc>
          <w:tcPr>
            <w:tcW w:w="7654" w:type="dxa"/>
            <w:tcBorders>
              <w:top w:val="single" w:sz="4" w:space="0" w:color="auto"/>
              <w:left w:val="single" w:sz="4" w:space="0" w:color="auto"/>
              <w:bottom w:val="single" w:sz="4" w:space="0" w:color="auto"/>
              <w:right w:val="single" w:sz="4" w:space="0" w:color="auto"/>
            </w:tcBorders>
            <w:hideMark/>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Гаҗәпнең дә гаҗәбе, мәзәкнең дә мәзәге.Э.Шәрифуллина “Оттырды”, Л.Лерон “Гаҗәп хәлләр”</w:t>
            </w:r>
          </w:p>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Забавные и смешные случаи. Э.Шарифуллина “</w:t>
            </w:r>
            <w:r w:rsidRPr="00D779FA">
              <w:rPr>
                <w:rFonts w:ascii="Times New Roman" w:hAnsi="Times New Roman" w:cs="Times New Roman"/>
                <w:color w:val="000000"/>
                <w:sz w:val="24"/>
                <w:szCs w:val="24"/>
                <w:shd w:val="clear" w:color="auto" w:fill="FFFFFF"/>
              </w:rPr>
              <w:t>Проигрывал</w:t>
            </w:r>
            <w:r w:rsidRPr="00D779FA">
              <w:rPr>
                <w:rFonts w:ascii="Times New Roman" w:eastAsia="Calibri" w:hAnsi="Times New Roman" w:cs="Times New Roman"/>
                <w:color w:val="0D0D0D"/>
                <w:sz w:val="24"/>
                <w:szCs w:val="24"/>
                <w:lang w:val="tt-RU" w:eastAsia="en-US"/>
              </w:rPr>
              <w:t>”, Л. Лерон “Забавные случаи”</w:t>
            </w:r>
          </w:p>
        </w:tc>
        <w:tc>
          <w:tcPr>
            <w:tcW w:w="851" w:type="dxa"/>
            <w:tcBorders>
              <w:top w:val="single" w:sz="4" w:space="0" w:color="auto"/>
              <w:left w:val="single" w:sz="4" w:space="0" w:color="auto"/>
              <w:bottom w:val="single" w:sz="4" w:space="0" w:color="auto"/>
              <w:right w:val="single" w:sz="4" w:space="0" w:color="auto"/>
            </w:tcBorders>
          </w:tcPr>
          <w:p w:rsidR="00D779FA" w:rsidRPr="00D779FA" w:rsidRDefault="00D779FA" w:rsidP="00D779FA">
            <w:pPr>
              <w:pStyle w:val="a3"/>
              <w:rPr>
                <w:rFonts w:ascii="Times New Roman" w:eastAsia="Calibri" w:hAnsi="Times New Roman" w:cs="Times New Roman"/>
                <w:color w:val="0D0D0D"/>
                <w:sz w:val="24"/>
                <w:szCs w:val="24"/>
                <w:lang w:val="tt-RU" w:eastAsia="en-US"/>
              </w:rPr>
            </w:pPr>
            <w:r w:rsidRPr="00D779FA">
              <w:rPr>
                <w:rFonts w:ascii="Times New Roman" w:eastAsia="Calibri" w:hAnsi="Times New Roman" w:cs="Times New Roman"/>
                <w:color w:val="0D0D0D"/>
                <w:sz w:val="24"/>
                <w:szCs w:val="24"/>
                <w:lang w:val="tt-RU" w:eastAsia="en-US"/>
              </w:rPr>
              <w:t>1</w:t>
            </w:r>
          </w:p>
        </w:tc>
      </w:tr>
    </w:tbl>
    <w:p w:rsidR="00D779FA" w:rsidRPr="002939CB" w:rsidRDefault="00D779FA" w:rsidP="00D779FA">
      <w:pPr>
        <w:rPr>
          <w:lang w:val="tt-RU"/>
        </w:rPr>
      </w:pPr>
    </w:p>
    <w:p w:rsidR="00D779FA" w:rsidRPr="00E3201E" w:rsidRDefault="00D779FA" w:rsidP="00D779FA">
      <w:pPr>
        <w:rPr>
          <w:lang w:val="tt-RU"/>
        </w:rPr>
      </w:pPr>
    </w:p>
    <w:p w:rsidR="00D779FA" w:rsidRPr="00FD541C" w:rsidRDefault="00D779FA" w:rsidP="00BA5D3D">
      <w:pPr>
        <w:pStyle w:val="a4"/>
        <w:tabs>
          <w:tab w:val="left" w:pos="6165"/>
        </w:tabs>
        <w:ind w:left="660"/>
        <w:rPr>
          <w:rFonts w:ascii="Times New Roman" w:hAnsi="Times New Roman"/>
          <w:b/>
          <w:sz w:val="24"/>
          <w:szCs w:val="24"/>
        </w:rPr>
      </w:pPr>
    </w:p>
    <w:tbl>
      <w:tblPr>
        <w:tblStyle w:val="1"/>
        <w:tblpPr w:leftFromText="180" w:rightFromText="180" w:vertAnchor="text" w:horzAnchor="margin" w:tblpY="139"/>
        <w:tblW w:w="9464" w:type="dxa"/>
        <w:tblLayout w:type="fixed"/>
        <w:tblLook w:val="04A0" w:firstRow="1" w:lastRow="0" w:firstColumn="1" w:lastColumn="0" w:noHBand="0" w:noVBand="1"/>
      </w:tblPr>
      <w:tblGrid>
        <w:gridCol w:w="813"/>
        <w:gridCol w:w="7942"/>
        <w:gridCol w:w="709"/>
      </w:tblGrid>
      <w:tr w:rsidR="00F151D2" w:rsidRPr="00FD541C" w:rsidTr="00F151D2">
        <w:trPr>
          <w:trHeight w:val="276"/>
        </w:trPr>
        <w:tc>
          <w:tcPr>
            <w:tcW w:w="813" w:type="dxa"/>
            <w:vMerge w:val="restart"/>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b/>
                <w:sz w:val="24"/>
                <w:szCs w:val="24"/>
                <w:lang w:val="tt-RU" w:eastAsia="en-US"/>
              </w:rPr>
            </w:pPr>
            <w:r w:rsidRPr="00FD541C">
              <w:rPr>
                <w:rFonts w:ascii="Times New Roman" w:hAnsi="Times New Roman"/>
                <w:b/>
                <w:sz w:val="24"/>
                <w:szCs w:val="24"/>
                <w:lang w:val="tt-RU" w:eastAsia="en-US"/>
              </w:rPr>
              <w:t>№</w:t>
            </w:r>
          </w:p>
        </w:tc>
        <w:tc>
          <w:tcPr>
            <w:tcW w:w="7942" w:type="dxa"/>
            <w:vMerge w:val="restart"/>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b/>
                <w:sz w:val="24"/>
                <w:szCs w:val="24"/>
                <w:lang w:val="tt-RU" w:eastAsia="en-US"/>
              </w:rPr>
            </w:pPr>
            <w:r w:rsidRPr="00FD541C">
              <w:rPr>
                <w:rFonts w:ascii="Times New Roman" w:hAnsi="Times New Roman"/>
                <w:b/>
                <w:sz w:val="24"/>
                <w:szCs w:val="24"/>
                <w:lang w:val="tt-RU" w:eastAsia="en-US"/>
              </w:rPr>
              <w:t>Тема урока. Дәреснең темасы</w:t>
            </w:r>
          </w:p>
        </w:tc>
        <w:tc>
          <w:tcPr>
            <w:tcW w:w="709" w:type="dxa"/>
            <w:vMerge w:val="restart"/>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b/>
                <w:sz w:val="24"/>
                <w:szCs w:val="24"/>
                <w:lang w:val="tt-RU" w:eastAsia="en-US"/>
              </w:rPr>
            </w:pPr>
            <w:r w:rsidRPr="00FD541C">
              <w:rPr>
                <w:rFonts w:ascii="Times New Roman" w:hAnsi="Times New Roman"/>
                <w:b/>
                <w:sz w:val="24"/>
                <w:szCs w:val="24"/>
                <w:lang w:val="tt-RU" w:eastAsia="en-US"/>
              </w:rPr>
              <w:t>Кол.ч.</w:t>
            </w:r>
          </w:p>
        </w:tc>
      </w:tr>
      <w:tr w:rsidR="00F151D2" w:rsidRPr="00FD541C" w:rsidTr="00F151D2">
        <w:trPr>
          <w:trHeight w:val="276"/>
        </w:trPr>
        <w:tc>
          <w:tcPr>
            <w:tcW w:w="813" w:type="dxa"/>
            <w:vMerge/>
            <w:tcBorders>
              <w:top w:val="single" w:sz="4" w:space="0" w:color="auto"/>
              <w:left w:val="single" w:sz="4" w:space="0" w:color="auto"/>
              <w:bottom w:val="single" w:sz="4" w:space="0" w:color="auto"/>
              <w:right w:val="single" w:sz="4" w:space="0" w:color="auto"/>
            </w:tcBorders>
            <w:vAlign w:val="center"/>
            <w:hideMark/>
          </w:tcPr>
          <w:p w:rsidR="00F151D2" w:rsidRPr="00FD541C" w:rsidRDefault="00F151D2" w:rsidP="007D39BA">
            <w:pPr>
              <w:rPr>
                <w:rFonts w:ascii="Times New Roman" w:hAnsi="Times New Roman"/>
                <w:sz w:val="24"/>
                <w:szCs w:val="24"/>
                <w:lang w:val="tt-RU" w:eastAsia="en-US"/>
              </w:rPr>
            </w:pPr>
          </w:p>
        </w:tc>
        <w:tc>
          <w:tcPr>
            <w:tcW w:w="7942" w:type="dxa"/>
            <w:vMerge/>
            <w:tcBorders>
              <w:top w:val="single" w:sz="4" w:space="0" w:color="auto"/>
              <w:left w:val="single" w:sz="4" w:space="0" w:color="auto"/>
              <w:bottom w:val="single" w:sz="4" w:space="0" w:color="auto"/>
              <w:right w:val="single" w:sz="4" w:space="0" w:color="auto"/>
            </w:tcBorders>
            <w:vAlign w:val="center"/>
            <w:hideMark/>
          </w:tcPr>
          <w:p w:rsidR="00F151D2" w:rsidRPr="00FD541C" w:rsidRDefault="00F151D2" w:rsidP="007D39BA">
            <w:pPr>
              <w:rPr>
                <w:rFonts w:ascii="Times New Roman" w:hAnsi="Times New Roman"/>
                <w:sz w:val="24"/>
                <w:szCs w:val="24"/>
                <w:lang w:val="tt-RU"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F151D2" w:rsidRPr="00FD541C" w:rsidRDefault="00F151D2" w:rsidP="007D39BA">
            <w:pPr>
              <w:rPr>
                <w:rFonts w:ascii="Times New Roman" w:hAnsi="Times New Roman"/>
                <w:sz w:val="24"/>
                <w:szCs w:val="24"/>
                <w:lang w:val="tt-RU" w:eastAsia="en-US"/>
              </w:rPr>
            </w:pPr>
          </w:p>
        </w:tc>
      </w:tr>
      <w:tr w:rsidR="00242C7D" w:rsidRPr="00967AE5" w:rsidTr="00B055E9">
        <w:trPr>
          <w:trHeight w:val="797"/>
        </w:trPr>
        <w:tc>
          <w:tcPr>
            <w:tcW w:w="8755" w:type="dxa"/>
            <w:gridSpan w:val="2"/>
            <w:tcBorders>
              <w:top w:val="single" w:sz="4" w:space="0" w:color="auto"/>
              <w:left w:val="single" w:sz="4" w:space="0" w:color="auto"/>
              <w:bottom w:val="single" w:sz="4" w:space="0" w:color="auto"/>
              <w:right w:val="single" w:sz="4" w:space="0" w:color="auto"/>
            </w:tcBorders>
          </w:tcPr>
          <w:p w:rsidR="00242C7D" w:rsidRPr="00242C7D" w:rsidRDefault="00242C7D" w:rsidP="00242C7D">
            <w:pPr>
              <w:rPr>
                <w:rFonts w:ascii="Times New Roman" w:hAnsi="Times New Roman"/>
                <w:b/>
                <w:lang w:val="tt-RU" w:eastAsia="en-US"/>
              </w:rPr>
            </w:pPr>
            <w:r w:rsidRPr="00242C7D">
              <w:rPr>
                <w:rFonts w:ascii="Times New Roman" w:hAnsi="Times New Roman"/>
                <w:b/>
                <w:lang w:val="tt-RU" w:eastAsia="en-US"/>
              </w:rPr>
              <w:t xml:space="preserve">Дәреслекнең беренче кисәге. </w:t>
            </w:r>
          </w:p>
          <w:p w:rsidR="00242C7D" w:rsidRPr="00242C7D" w:rsidRDefault="00242C7D" w:rsidP="00242C7D">
            <w:pPr>
              <w:rPr>
                <w:rFonts w:ascii="Times New Roman" w:hAnsi="Times New Roman"/>
                <w:b/>
                <w:lang w:val="tt-RU" w:eastAsia="en-US"/>
              </w:rPr>
            </w:pPr>
            <w:r w:rsidRPr="00242C7D">
              <w:rPr>
                <w:rFonts w:ascii="Times New Roman" w:hAnsi="Times New Roman"/>
                <w:b/>
                <w:lang w:val="tt-RU"/>
              </w:rPr>
              <w:t>Наблюдаем и делимся впечатлениями</w:t>
            </w:r>
          </w:p>
          <w:p w:rsidR="00242C7D" w:rsidRPr="00242C7D" w:rsidRDefault="00242C7D" w:rsidP="00242C7D">
            <w:pPr>
              <w:rPr>
                <w:rFonts w:ascii="Times New Roman" w:hAnsi="Times New Roman"/>
                <w:sz w:val="24"/>
                <w:szCs w:val="24"/>
                <w:lang w:val="tt-RU" w:eastAsia="en-US"/>
              </w:rPr>
            </w:pPr>
            <w:r w:rsidRPr="00242C7D">
              <w:rPr>
                <w:rFonts w:ascii="Times New Roman" w:hAnsi="Times New Roman"/>
                <w:b/>
                <w:lang w:val="tt-RU" w:eastAsia="en-US"/>
              </w:rPr>
              <w:t>Күзәтәбез һәм тәэсирләр белән уртаклашабыз</w:t>
            </w:r>
          </w:p>
        </w:tc>
        <w:tc>
          <w:tcPr>
            <w:tcW w:w="709" w:type="dxa"/>
            <w:tcBorders>
              <w:top w:val="single" w:sz="4" w:space="0" w:color="auto"/>
              <w:left w:val="single" w:sz="4" w:space="0" w:color="auto"/>
              <w:bottom w:val="single" w:sz="4" w:space="0" w:color="auto"/>
              <w:right w:val="single" w:sz="4" w:space="0" w:color="auto"/>
            </w:tcBorders>
          </w:tcPr>
          <w:p w:rsidR="00242C7D" w:rsidRPr="00FD541C" w:rsidRDefault="00242C7D" w:rsidP="007D39BA">
            <w:pPr>
              <w:rPr>
                <w:rFonts w:ascii="Times New Roman" w:hAnsi="Times New Roman"/>
                <w:sz w:val="24"/>
                <w:szCs w:val="24"/>
                <w:lang w:val="tt-RU" w:eastAsia="en-US"/>
              </w:rPr>
            </w:pPr>
          </w:p>
        </w:tc>
      </w:tr>
      <w:tr w:rsidR="00F151D2" w:rsidRPr="00FD541C" w:rsidTr="00F151D2">
        <w:trPr>
          <w:trHeight w:val="797"/>
        </w:trPr>
        <w:tc>
          <w:tcPr>
            <w:tcW w:w="813"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1</w:t>
            </w:r>
          </w:p>
        </w:tc>
        <w:tc>
          <w:tcPr>
            <w:tcW w:w="7942"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Самое интересеое время.</w:t>
            </w:r>
          </w:p>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Б.Ряхмэт. “Самое интересеое время”. Р. Валиева “Лето и реб</w:t>
            </w:r>
            <w:proofErr w:type="spellStart"/>
            <w:r w:rsidRPr="00FD541C">
              <w:rPr>
                <w:rFonts w:ascii="Times New Roman" w:hAnsi="Times New Roman"/>
                <w:sz w:val="24"/>
                <w:szCs w:val="24"/>
                <w:lang w:eastAsia="en-US"/>
              </w:rPr>
              <w:t>ёнок</w:t>
            </w:r>
            <w:proofErr w:type="spellEnd"/>
            <w:r w:rsidRPr="00FD541C">
              <w:rPr>
                <w:rFonts w:ascii="Times New Roman" w:hAnsi="Times New Roman"/>
                <w:sz w:val="24"/>
                <w:szCs w:val="24"/>
                <w:lang w:eastAsia="en-US"/>
              </w:rPr>
              <w:t xml:space="preserve">», Р. Хисматуллин «Поляна июля». Тоска по лету. М. </w:t>
            </w:r>
            <w:proofErr w:type="spellStart"/>
            <w:r w:rsidRPr="00FD541C">
              <w:rPr>
                <w:rFonts w:ascii="Times New Roman" w:hAnsi="Times New Roman"/>
                <w:sz w:val="24"/>
                <w:szCs w:val="24"/>
                <w:lang w:eastAsia="en-US"/>
              </w:rPr>
              <w:t>Галиев</w:t>
            </w:r>
            <w:proofErr w:type="spellEnd"/>
            <w:r w:rsidRPr="00FD541C">
              <w:rPr>
                <w:rFonts w:ascii="Times New Roman" w:hAnsi="Times New Roman"/>
                <w:sz w:val="24"/>
                <w:szCs w:val="24"/>
                <w:lang w:eastAsia="en-US"/>
              </w:rPr>
              <w:t xml:space="preserve"> «Возвращение с ягоды».</w:t>
            </w:r>
          </w:p>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Иң күңелле чак Б.Рәхмәт”Иң күңелле чак”,Р.Вәлиева  ”Җәй һәм бала”</w:t>
            </w:r>
          </w:p>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Р.Хисматуллин ”Июль аланы” Җәйне сагыну. М.Галиев ”Җиләктән кайтканда”</w:t>
            </w:r>
          </w:p>
        </w:tc>
        <w:tc>
          <w:tcPr>
            <w:tcW w:w="709"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1</w:t>
            </w:r>
          </w:p>
        </w:tc>
      </w:tr>
      <w:tr w:rsidR="00F151D2" w:rsidRPr="00FD541C" w:rsidTr="00F151D2">
        <w:tc>
          <w:tcPr>
            <w:tcW w:w="813"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2</w:t>
            </w:r>
          </w:p>
        </w:tc>
        <w:tc>
          <w:tcPr>
            <w:tcW w:w="7942"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М. Мирза “Однажды осенью”, “Осень”, “Облако”; М. Гафури “Луг” На небе облако- рисунки. Б.Рахимова  “ Шаловливые облака, сильный ветер, яркое солнце” Р. Корбан “Зачем печалится осень?” Р. Валиева “Дождик лей” Йолдыз “ Радуга” Н.Даули “Облако-дитё”</w:t>
            </w:r>
          </w:p>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М.Мирза”Көздә бермәл”,”Көз”, ”Болыт” М.Гафури ”Болын”Күк йөзендә болыт – рәсемнәр. Б.Рәхимова”Шук болытар,батыр җил,якты кояш”Р.Корбан”Көз нигә моңая?”Р.Вәлиева”Яңгыр яу”Йолдыз “Салават күпере” Н.Дәүли “Бала болыт”</w:t>
            </w:r>
          </w:p>
        </w:tc>
        <w:tc>
          <w:tcPr>
            <w:tcW w:w="709"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1</w:t>
            </w:r>
          </w:p>
        </w:tc>
      </w:tr>
      <w:tr w:rsidR="00F151D2" w:rsidRPr="00FD541C" w:rsidTr="00F151D2">
        <w:trPr>
          <w:trHeight w:val="697"/>
        </w:trPr>
        <w:tc>
          <w:tcPr>
            <w:tcW w:w="813"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3</w:t>
            </w:r>
          </w:p>
        </w:tc>
        <w:tc>
          <w:tcPr>
            <w:tcW w:w="7942"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Выходной у дождика. Л.Лерон “Выходной у дождика” Р. Валиева “ Не уходи, задержись немного” М. Алимбаев “Радуга” , М. Джалиль “Дождик”, “Листочек падает на зелю” Р. Мингалим “Августовские берёзы”.</w:t>
            </w:r>
          </w:p>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Яңгырның ял көне.Л.Лерон “Яңгырның ял көне”Р.Вәлиева”Китмә әле.бераз тор”М.Әлимбаев”Салават күпере”,М.Җәлил”Яңгыр” Җир өстенә яфрак ява.Р.Мингалим “Август каеннары”</w:t>
            </w:r>
          </w:p>
        </w:tc>
        <w:tc>
          <w:tcPr>
            <w:tcW w:w="709"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1</w:t>
            </w:r>
          </w:p>
        </w:tc>
      </w:tr>
      <w:tr w:rsidR="00F151D2" w:rsidRPr="00FD541C" w:rsidTr="00F151D2">
        <w:tc>
          <w:tcPr>
            <w:tcW w:w="813"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4</w:t>
            </w:r>
          </w:p>
        </w:tc>
        <w:tc>
          <w:tcPr>
            <w:tcW w:w="7942"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З.Туфайлова “Падают листья” Ш. Маннур “ В осеннем лесу золотая осень” Ф. Хусни “Когда падают листья” К. Тахау. “Осенний лес”</w:t>
            </w:r>
          </w:p>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З.Туфайлова ”Яфрак ява” Ш.Маннур ”Көзге урманда Алтын көз</w:t>
            </w:r>
          </w:p>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Ф.Хөсни “Яфрак коелганда”К.Тәхау “Көзге урман”</w:t>
            </w:r>
          </w:p>
        </w:tc>
        <w:tc>
          <w:tcPr>
            <w:tcW w:w="709"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1</w:t>
            </w:r>
          </w:p>
        </w:tc>
      </w:tr>
      <w:tr w:rsidR="00F151D2" w:rsidRPr="00FD541C" w:rsidTr="00F151D2">
        <w:tc>
          <w:tcPr>
            <w:tcW w:w="813"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5</w:t>
            </w:r>
          </w:p>
        </w:tc>
        <w:tc>
          <w:tcPr>
            <w:tcW w:w="7942"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Дикие гуси улетают в тёплые края... М. Мазунов “Смотрю”</w:t>
            </w:r>
          </w:p>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Г. Хасанов “Дикий гусь” Домашние гуси –очень забавные птицы. Г.Баширов “Мама гусыня, папа гусь и ихняя двенадцать гусят” Н. Гыйматдинов “Гуси” Воспитатель попугай Г. Остер “Открыл тайну” В. Хайруллина  “Воспитатель- попугай” Спрятаныый за пазухой тетрадь А. Шакирова. Н Сладков “Обман глаз” Р. Ахмат “Иней”</w:t>
            </w:r>
          </w:p>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Кыр казлары китә җылы якка... М.Мазунов”Карап торам” Г.Хәсәнов “Кыр казы”Йорт казлары – гаҗәп кызык кошлар Г.Бәширов”Ана каз белән ата каз һәм аларның унике бәбкәсе” Н.Гыйматдинова “Казлар” Тәрбияче попугай Г.Остер”Серне ачты”В.Хәйруллина”Тәрбияче попугай”Әнәс Шакировның куен дәфтәре. Н.Сладков “Күзалдавычлар”Р.Әхмәт”Сыкы”</w:t>
            </w:r>
          </w:p>
        </w:tc>
        <w:tc>
          <w:tcPr>
            <w:tcW w:w="709"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1</w:t>
            </w:r>
          </w:p>
        </w:tc>
      </w:tr>
      <w:tr w:rsidR="00F151D2" w:rsidRPr="00FD541C" w:rsidTr="00F151D2">
        <w:tc>
          <w:tcPr>
            <w:tcW w:w="813"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6</w:t>
            </w:r>
          </w:p>
        </w:tc>
        <w:tc>
          <w:tcPr>
            <w:tcW w:w="7942"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Спрятаныый за пазухой тетрадь А. Шакирова</w:t>
            </w:r>
          </w:p>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Н. Сладков “Кто Лучше?” Р. Корбан  “Праздник провождение в школу”. Загадки Амира из тетради спрятанной за пазухой. “Тайный ключ” заседание школьного клуба. “Наблюдаем за красотой вместе и понимаем” Г. Паушкин “Зима” Г.Рахим “ В нашей горке”.Картина Р. Шамсетдинова “Ботинки”.</w:t>
            </w:r>
          </w:p>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“Әнәс Шакировның куен дәфтәре. Н.Сладков “Кем остарак”Р.Корбан”Мәктәпкә озату бәйрәме”Әмирнең куен дәфтәреннән табышмаклар.Серле ачкыч” мәктәп клубы утырышы.”Матурлыкны бергәләп күреп аңлашабыз”</w:t>
            </w:r>
          </w:p>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Г.Паушкин”Кыш” Г.Рәхим “Безнең тауда”</w:t>
            </w:r>
          </w:p>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Р.Шәмсетдиновның”Ботинкалар” картинасы.</w:t>
            </w:r>
          </w:p>
        </w:tc>
        <w:tc>
          <w:tcPr>
            <w:tcW w:w="709"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1</w:t>
            </w:r>
          </w:p>
        </w:tc>
      </w:tr>
      <w:tr w:rsidR="00F151D2" w:rsidRPr="00FD541C" w:rsidTr="00F151D2">
        <w:tc>
          <w:tcPr>
            <w:tcW w:w="813"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7</w:t>
            </w:r>
          </w:p>
        </w:tc>
        <w:tc>
          <w:tcPr>
            <w:tcW w:w="7942"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Загадочный родник, грустный родник.Н. Ахмадиев “ Иду в родник за водой”. К,каримов “Зимние душицы”  .Картина  Кузнецова “Улица детства”. Храбрость Сарбая. Н. Гыйматдинова “Сарбай”</w:t>
            </w:r>
          </w:p>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Серле  чишмә,моңлы чишмә</w:t>
            </w:r>
          </w:p>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Н.Әхмәдиев”Чишмәгә суга барам”К.Кәримов “Кышкы мәтрүшкәләр”М.Кузнецов”Балачагым урамы” картинасы Сарбайның батырлыгы.Нәбирә Гыйматдинова “Сарбай”</w:t>
            </w:r>
          </w:p>
        </w:tc>
        <w:tc>
          <w:tcPr>
            <w:tcW w:w="709"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1</w:t>
            </w:r>
          </w:p>
        </w:tc>
      </w:tr>
      <w:tr w:rsidR="00242C7D" w:rsidRPr="00FD541C" w:rsidTr="00C15F36">
        <w:tc>
          <w:tcPr>
            <w:tcW w:w="8755" w:type="dxa"/>
            <w:gridSpan w:val="2"/>
            <w:tcBorders>
              <w:top w:val="single" w:sz="4" w:space="0" w:color="auto"/>
              <w:left w:val="single" w:sz="4" w:space="0" w:color="auto"/>
              <w:bottom w:val="single" w:sz="4" w:space="0" w:color="auto"/>
              <w:right w:val="single" w:sz="4" w:space="0" w:color="auto"/>
            </w:tcBorders>
          </w:tcPr>
          <w:p w:rsidR="00242C7D" w:rsidRPr="00FD541C" w:rsidRDefault="00242C7D" w:rsidP="007D39BA">
            <w:pPr>
              <w:rPr>
                <w:rFonts w:ascii="Times New Roman" w:hAnsi="Times New Roman"/>
                <w:sz w:val="24"/>
                <w:szCs w:val="24"/>
                <w:lang w:val="tt-RU" w:eastAsia="en-US"/>
              </w:rPr>
            </w:pPr>
            <w:r w:rsidRPr="00706482">
              <w:rPr>
                <w:b/>
                <w:lang w:val="tt-RU"/>
              </w:rPr>
              <w:t>Секреты сравнения</w:t>
            </w:r>
            <w:r w:rsidRPr="00706482">
              <w:rPr>
                <w:b/>
                <w:lang w:val="tt-RU" w:eastAsia="en-US"/>
              </w:rPr>
              <w:t>Чагыштырулар серенә төшенәбез</w:t>
            </w:r>
          </w:p>
        </w:tc>
        <w:tc>
          <w:tcPr>
            <w:tcW w:w="709" w:type="dxa"/>
            <w:tcBorders>
              <w:top w:val="single" w:sz="4" w:space="0" w:color="auto"/>
              <w:left w:val="single" w:sz="4" w:space="0" w:color="auto"/>
              <w:bottom w:val="single" w:sz="4" w:space="0" w:color="auto"/>
              <w:right w:val="single" w:sz="4" w:space="0" w:color="auto"/>
            </w:tcBorders>
          </w:tcPr>
          <w:p w:rsidR="00242C7D" w:rsidRPr="00FD541C" w:rsidRDefault="00242C7D" w:rsidP="007D39BA">
            <w:pPr>
              <w:rPr>
                <w:rFonts w:ascii="Times New Roman" w:hAnsi="Times New Roman"/>
                <w:sz w:val="24"/>
                <w:szCs w:val="24"/>
                <w:lang w:val="tt-RU" w:eastAsia="en-US"/>
              </w:rPr>
            </w:pPr>
          </w:p>
        </w:tc>
      </w:tr>
      <w:tr w:rsidR="00F151D2" w:rsidRPr="00FD541C" w:rsidTr="00F151D2">
        <w:tc>
          <w:tcPr>
            <w:tcW w:w="813"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8</w:t>
            </w:r>
          </w:p>
        </w:tc>
        <w:tc>
          <w:tcPr>
            <w:tcW w:w="7942"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Работа –воспитывает человека, а лень –портит.</w:t>
            </w:r>
          </w:p>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Афганская народная сказка “Самое лучшее лекарство” Уйгурска народная сказка “Загадочная мотыга” Л. Лерон “Сказочные начала” Йолдыз “ Похожесть” У каждого зверя свой цвет “Коричневый пингвинёнок”  Э. Шарифуллина “Где сказка?”Нугайская народная сказка “Дед и Су анасы”</w:t>
            </w:r>
          </w:p>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Эш - кешене тәрбияли,ә ялкаулык – боза.</w:t>
            </w:r>
          </w:p>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Әфган халык әкияте”Иң яхшы дару”Уйгур халык әкияте”Тылсымлы китмән”Л.Лерон”Әкияти башламнар”</w:t>
            </w:r>
          </w:p>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Йолдыз”Охшашлык” Һәр җәнлекнең үз төсе.”Көрән  төстәге пингвин баласы”Э.Шәрифуллина”Әкият кайда?”Нугай халык әкияте “Карт белән Су анасы”</w:t>
            </w:r>
          </w:p>
        </w:tc>
        <w:tc>
          <w:tcPr>
            <w:tcW w:w="709"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1</w:t>
            </w:r>
          </w:p>
        </w:tc>
      </w:tr>
      <w:tr w:rsidR="00F151D2" w:rsidRPr="00FD541C" w:rsidTr="00F151D2">
        <w:tc>
          <w:tcPr>
            <w:tcW w:w="813"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9</w:t>
            </w:r>
          </w:p>
        </w:tc>
        <w:tc>
          <w:tcPr>
            <w:tcW w:w="7942"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Бесполезно сожалеть после сделанной работы. “ Золотое яблоко”, “Зачем петух кричит на рассвете?” “Соловей и медведь” Эй,Зайчик, Зайчик... Мансийская народная сказка “ Почему у Зайца длинные уши?” Эстонская народная сказка “Почему у Зайца губы треснутые?  “Почему не встречаются лето и зима?”</w:t>
            </w:r>
          </w:p>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Эш үткәч, үкенүдә файда юк.”Алтын алма”,”Әтәч таңда нигә кычкыра?” ”Сандугач белән Аю” И куян,куян...Манси халык әкияте”Куянның колагы нигә озын?”Эстон халык әкияте”Куянның ирене нигә ярык?” “Җәй белән кыш нигә күрешми?”</w:t>
            </w:r>
          </w:p>
        </w:tc>
        <w:tc>
          <w:tcPr>
            <w:tcW w:w="709" w:type="dxa"/>
            <w:tcBorders>
              <w:top w:val="single" w:sz="4" w:space="0" w:color="auto"/>
              <w:left w:val="single" w:sz="4" w:space="0" w:color="auto"/>
              <w:bottom w:val="single" w:sz="4" w:space="0" w:color="auto"/>
              <w:right w:val="single" w:sz="4" w:space="0" w:color="auto"/>
            </w:tcBorders>
          </w:tcPr>
          <w:p w:rsidR="00F151D2" w:rsidRPr="00FD541C" w:rsidRDefault="00F151D2" w:rsidP="007D39BA">
            <w:pPr>
              <w:rPr>
                <w:rFonts w:ascii="Times New Roman" w:hAnsi="Times New Roman"/>
                <w:sz w:val="24"/>
                <w:szCs w:val="24"/>
                <w:lang w:val="tt-RU" w:eastAsia="en-US"/>
              </w:rPr>
            </w:pPr>
          </w:p>
        </w:tc>
      </w:tr>
      <w:tr w:rsidR="00F151D2" w:rsidRPr="00FD541C" w:rsidTr="00F151D2">
        <w:tc>
          <w:tcPr>
            <w:tcW w:w="813"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10</w:t>
            </w:r>
          </w:p>
        </w:tc>
        <w:tc>
          <w:tcPr>
            <w:tcW w:w="7942"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Даже среди зверей бывают цари. Кабардинская народная сказка “Царь зверей”. Латышская народная сказка “Сколько лет Шайтану?” Казахская народная сказка “ Щедрый верблюд” Жадность привело к беде. Венгерская народная сказка “ Беда от жадности” Африканская сказка “Как поделили сыр?” Афганская народная сказка  “Как разделить добычу?”</w:t>
            </w:r>
          </w:p>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Җәнлекләр арасында да патшалар була Кабарда халкының “Җәнлекләр патшасы”Латыш халык әкияте “”Шайтанга ничә яшь?”</w:t>
            </w:r>
          </w:p>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Казах халык әкияте “Юмарт дөя” Комсызлык китергән бәла</w:t>
            </w:r>
          </w:p>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 xml:space="preserve">Венгер халык әкияте”Комсызлык бәласе”Африка негрлары әкияте “Сырны ничек бүлгәннәр?”Әфган халык әкияте “Табышны ничек бүләргә?” </w:t>
            </w:r>
          </w:p>
        </w:tc>
        <w:tc>
          <w:tcPr>
            <w:tcW w:w="709"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1</w:t>
            </w:r>
          </w:p>
        </w:tc>
      </w:tr>
      <w:tr w:rsidR="00242C7D" w:rsidRPr="00FD541C" w:rsidTr="009B751A">
        <w:tc>
          <w:tcPr>
            <w:tcW w:w="8755" w:type="dxa"/>
            <w:gridSpan w:val="2"/>
            <w:tcBorders>
              <w:top w:val="single" w:sz="4" w:space="0" w:color="auto"/>
              <w:left w:val="single" w:sz="4" w:space="0" w:color="auto"/>
              <w:bottom w:val="single" w:sz="4" w:space="0" w:color="auto"/>
              <w:right w:val="single" w:sz="4" w:space="0" w:color="auto"/>
            </w:tcBorders>
          </w:tcPr>
          <w:p w:rsidR="00242C7D" w:rsidRPr="00FD541C" w:rsidRDefault="00242C7D" w:rsidP="007D39BA">
            <w:pPr>
              <w:rPr>
                <w:rFonts w:ascii="Times New Roman" w:hAnsi="Times New Roman"/>
                <w:sz w:val="24"/>
                <w:szCs w:val="24"/>
                <w:lang w:val="tt-RU" w:eastAsia="en-US"/>
              </w:rPr>
            </w:pPr>
            <w:r w:rsidRPr="00706482">
              <w:rPr>
                <w:b/>
                <w:lang w:val="tt-RU"/>
              </w:rPr>
              <w:t>Стараемся понять мечты людей</w:t>
            </w:r>
            <w:r w:rsidRPr="00706482">
              <w:rPr>
                <w:b/>
                <w:lang w:val="tt-RU" w:eastAsia="en-US"/>
              </w:rPr>
              <w:t xml:space="preserve">      Кешеләрнең хыялларын аңларга тырышабыз.</w:t>
            </w:r>
          </w:p>
        </w:tc>
        <w:tc>
          <w:tcPr>
            <w:tcW w:w="709" w:type="dxa"/>
            <w:tcBorders>
              <w:top w:val="single" w:sz="4" w:space="0" w:color="auto"/>
              <w:left w:val="single" w:sz="4" w:space="0" w:color="auto"/>
              <w:bottom w:val="single" w:sz="4" w:space="0" w:color="auto"/>
              <w:right w:val="single" w:sz="4" w:space="0" w:color="auto"/>
            </w:tcBorders>
          </w:tcPr>
          <w:p w:rsidR="00242C7D" w:rsidRPr="00FD541C" w:rsidRDefault="00242C7D" w:rsidP="007D39BA">
            <w:pPr>
              <w:rPr>
                <w:rFonts w:ascii="Times New Roman" w:hAnsi="Times New Roman"/>
                <w:sz w:val="24"/>
                <w:szCs w:val="24"/>
                <w:lang w:val="tt-RU" w:eastAsia="en-US"/>
              </w:rPr>
            </w:pPr>
          </w:p>
        </w:tc>
      </w:tr>
      <w:tr w:rsidR="00F151D2" w:rsidRPr="00FD541C" w:rsidTr="00F151D2">
        <w:tc>
          <w:tcPr>
            <w:tcW w:w="813"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11</w:t>
            </w:r>
          </w:p>
        </w:tc>
        <w:tc>
          <w:tcPr>
            <w:tcW w:w="7942"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В стране фантазий. Л.Лерон “Мечта” Л.Лерон “Мечтательный Акбай” Йолдыз “Картошка с антеннами” Л.Лерон “Сын кота Шукбай” Ф. Муслимова “Мечтательный” З. Гомарова “Мои мечты”</w:t>
            </w:r>
          </w:p>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Хыял дөньясында Л.Лерон “Хыял” Л.Лерон “Хыялый Акбай” Йолдыз “Антенналы бәрәңге” Мәче малае Шукбай</w:t>
            </w:r>
          </w:p>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Л.Лерон “Мәче малае Шукбай” Ф.Мөслимованың “Хыялый” З.Гомәрованың “Хыялларым”</w:t>
            </w:r>
          </w:p>
        </w:tc>
        <w:tc>
          <w:tcPr>
            <w:tcW w:w="709"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1</w:t>
            </w:r>
          </w:p>
        </w:tc>
      </w:tr>
      <w:tr w:rsidR="00F151D2" w:rsidRPr="00FD541C" w:rsidTr="00F151D2">
        <w:tc>
          <w:tcPr>
            <w:tcW w:w="813"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12</w:t>
            </w:r>
          </w:p>
        </w:tc>
        <w:tc>
          <w:tcPr>
            <w:tcW w:w="7942"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Даже кошки живут по людски. Л. Лерон “Сын кота Шукбай” “Тайный ключ” заседание школьного клуба. Р. Файзуллин “На пойме”. А. Ахматгалиева “ В облаках растет ягода” Ф. Садриев “Зря ждали”.</w:t>
            </w:r>
          </w:p>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Мәчеләр дә кешеләрчә яшиЛ.Лерон “Мәче малае Шукбай”</w:t>
            </w:r>
          </w:p>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“Серле ачкыч” мәктәп клубы утырышы.”Р.Фәйзуллин “Тугайда”А.Әхмәтгалиева “Болытта җиләк үсә”Ф.Садриев “Юкка көттеләр”</w:t>
            </w:r>
          </w:p>
        </w:tc>
        <w:tc>
          <w:tcPr>
            <w:tcW w:w="709"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1</w:t>
            </w:r>
          </w:p>
        </w:tc>
      </w:tr>
      <w:tr w:rsidR="00F151D2" w:rsidRPr="00FD541C" w:rsidTr="00F151D2">
        <w:tc>
          <w:tcPr>
            <w:tcW w:w="813"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13</w:t>
            </w:r>
          </w:p>
        </w:tc>
        <w:tc>
          <w:tcPr>
            <w:tcW w:w="7942"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Мечта деток. А. Гыйлязов “Холод” Четвероногий друг. А. Аланазаров “Ищу друга” Йолдыз “ Сегодня потерялся моя собака” “Храбрости есть место на земле” Р. Гыйззатуллин “Храбрость”, Г.Рахим “Труба старого самовара”</w:t>
            </w:r>
          </w:p>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Нәниләрнең хыялы А.Гыйләҗев “Суык”</w:t>
            </w:r>
          </w:p>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Дүрт аяклы дустым.А.Алланазаров “Дустымны эзлим” Йолдыз “Этем югалды бүген” Батырлыкка җирдә урын бар Р.Гыйззәтуллин“Батырлык”,Г.Рәхим “Иске самовар торбасы”</w:t>
            </w:r>
          </w:p>
        </w:tc>
        <w:tc>
          <w:tcPr>
            <w:tcW w:w="709"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1</w:t>
            </w:r>
          </w:p>
        </w:tc>
      </w:tr>
      <w:tr w:rsidR="00242C7D" w:rsidRPr="00FD541C" w:rsidTr="00BA5E97">
        <w:tc>
          <w:tcPr>
            <w:tcW w:w="9464" w:type="dxa"/>
            <w:gridSpan w:val="3"/>
            <w:tcBorders>
              <w:top w:val="single" w:sz="4" w:space="0" w:color="auto"/>
              <w:left w:val="single" w:sz="4" w:space="0" w:color="auto"/>
              <w:bottom w:val="single" w:sz="4" w:space="0" w:color="auto"/>
              <w:right w:val="single" w:sz="4" w:space="0" w:color="auto"/>
            </w:tcBorders>
          </w:tcPr>
          <w:p w:rsidR="00242C7D" w:rsidRPr="00FD541C" w:rsidRDefault="00242C7D" w:rsidP="007D39BA">
            <w:pPr>
              <w:rPr>
                <w:rFonts w:ascii="Times New Roman" w:hAnsi="Times New Roman"/>
                <w:sz w:val="24"/>
                <w:szCs w:val="24"/>
                <w:lang w:val="tt-RU" w:eastAsia="en-US"/>
              </w:rPr>
            </w:pPr>
            <w:r w:rsidRPr="00706482">
              <w:rPr>
                <w:b/>
                <w:lang w:val="tt-RU"/>
              </w:rPr>
              <w:t>О любви</w:t>
            </w:r>
            <w:r>
              <w:rPr>
                <w:b/>
                <w:lang w:val="tt-RU"/>
              </w:rPr>
              <w:t>.</w:t>
            </w:r>
            <w:r w:rsidRPr="00706482">
              <w:rPr>
                <w:b/>
                <w:lang w:val="tt-RU" w:eastAsia="en-US"/>
              </w:rPr>
              <w:t>Ярату турында</w:t>
            </w:r>
          </w:p>
        </w:tc>
      </w:tr>
      <w:tr w:rsidR="00F151D2" w:rsidRPr="00FD541C" w:rsidTr="00F151D2">
        <w:trPr>
          <w:trHeight w:val="1133"/>
        </w:trPr>
        <w:tc>
          <w:tcPr>
            <w:tcW w:w="813"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14</w:t>
            </w:r>
          </w:p>
        </w:tc>
        <w:tc>
          <w:tcPr>
            <w:tcW w:w="7942"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Всех люблю. Р. Валиева “Всех люблю”, “Воробей”, Ш. Маннур “Люблю” М. Хусаен “Книга” С. Урайски “Родная страна” Деревенские чудеса. А. Гимадиев “ Забавы Шамсия” Н. Каримова “Песня моей деревни”. Под летним солнцем.</w:t>
            </w:r>
          </w:p>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Барсын да яратам Р.Вәлиева ”Барсын да яратам”,”Чыпчык”, Ш.Маннур “Яратам” М.Хөсәен”Китап” С.Урайски“Туган ил”Авыл хикмәтләре А.Гыймадиев “Шәмси маҗаралары” Н.Кәримова “Авылым җыры”Җәйге кояш астында.</w:t>
            </w:r>
          </w:p>
        </w:tc>
        <w:tc>
          <w:tcPr>
            <w:tcW w:w="709"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1</w:t>
            </w:r>
          </w:p>
        </w:tc>
      </w:tr>
      <w:tr w:rsidR="00F151D2" w:rsidRPr="00FD541C" w:rsidTr="00F151D2">
        <w:tc>
          <w:tcPr>
            <w:tcW w:w="813"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15</w:t>
            </w:r>
          </w:p>
        </w:tc>
        <w:tc>
          <w:tcPr>
            <w:tcW w:w="7942"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В. Нуриев “Кто ударит сильнее?” Б. Кустодиев “Волга. Радуга” Р. Валиева “ Дождик и солнышко Радость- польза телу”. Г. Сабитов “ “Первая радость” А. Баянов “Жаворонок”  Н. Гиматдинова “Царь луга”.</w:t>
            </w:r>
          </w:p>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В.Нуриев “Кем катырак суга?” Б.Кустодиев “Идел.Салават күпере”Р.Вәлиева”Яңгыр белән кояш Шатлык - тәнгә сихәт.Г.Сабитов “Тәүге шатлык”Ә.Баянов”Тургай”</w:t>
            </w:r>
          </w:p>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.Н.Гыйматдинова “Болын патшасы”</w:t>
            </w:r>
          </w:p>
        </w:tc>
        <w:tc>
          <w:tcPr>
            <w:tcW w:w="709"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1</w:t>
            </w:r>
          </w:p>
        </w:tc>
      </w:tr>
      <w:tr w:rsidR="00F151D2" w:rsidRPr="00FD541C" w:rsidTr="00F151D2">
        <w:tc>
          <w:tcPr>
            <w:tcW w:w="813"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16</w:t>
            </w:r>
          </w:p>
        </w:tc>
        <w:tc>
          <w:tcPr>
            <w:tcW w:w="7942"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Возле родника. А. Ахматгалиева “Наш родник” Картина Ф. Аминова “Возле реки”. Зима в родном краю. Г.Баширов “Первый снег”. Р.Маннан “Зима наступает”. Н. Сладков “Зимнее лето”.</w:t>
            </w:r>
          </w:p>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Чишмә буенда. А.Әхмәтгалиева”Безнең чишмә” Ф.Әминов “Су буе” картинасы Туган як кышы. Г.Бәширов”Беренче кар” Р.Мәннан”Кыш килә”Н.Сладков”Кышкы җәй”</w:t>
            </w:r>
          </w:p>
        </w:tc>
        <w:tc>
          <w:tcPr>
            <w:tcW w:w="709"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1</w:t>
            </w:r>
          </w:p>
        </w:tc>
      </w:tr>
      <w:tr w:rsidR="00F151D2" w:rsidRPr="00FD541C" w:rsidTr="00F151D2">
        <w:tc>
          <w:tcPr>
            <w:tcW w:w="813"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17</w:t>
            </w:r>
          </w:p>
        </w:tc>
        <w:tc>
          <w:tcPr>
            <w:tcW w:w="7942"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Зима – это знак достатка. М.Мазунов “Падают новые снежинки”.И. Солтан “Почему скрипит снег?” И. Солтан “как идет снег?” Ф. Зиятдинов “Знак достатка”. М.Мирза “Зима не хочет уходить”. Радость зимы. Р. Миднуллин “Праздник снега” С. Урайский “Радость зимы”. Р.Валиева “Во время каникул”.</w:t>
            </w:r>
          </w:p>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Кар – ул муллык билгесе. М.Мазунов “Яңа карлар ява”И.Солтан Кар ник шыгырдый? И.Солтан “Кар ник ява?Ф.Зыятдинов “Муллык билгесе”М.Мирза”Кышның китәсе килми”</w:t>
            </w:r>
          </w:p>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Кыш шатлыгы. Р.Миднуллин “Кар бәйрәме”С.Урайский”Кыш шатлыгы” Р.Вәлиева “Каникул вакытында</w:t>
            </w:r>
          </w:p>
        </w:tc>
        <w:tc>
          <w:tcPr>
            <w:tcW w:w="709"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1</w:t>
            </w:r>
          </w:p>
        </w:tc>
      </w:tr>
      <w:tr w:rsidR="00242C7D" w:rsidRPr="00FD541C" w:rsidTr="00D95CE5">
        <w:tc>
          <w:tcPr>
            <w:tcW w:w="8755" w:type="dxa"/>
            <w:gridSpan w:val="2"/>
            <w:tcBorders>
              <w:top w:val="single" w:sz="4" w:space="0" w:color="auto"/>
              <w:left w:val="single" w:sz="4" w:space="0" w:color="auto"/>
              <w:bottom w:val="single" w:sz="4" w:space="0" w:color="auto"/>
              <w:right w:val="single" w:sz="4" w:space="0" w:color="auto"/>
            </w:tcBorders>
          </w:tcPr>
          <w:p w:rsidR="00242C7D" w:rsidRPr="00706482" w:rsidRDefault="00242C7D" w:rsidP="00242C7D">
            <w:pPr>
              <w:rPr>
                <w:b/>
                <w:lang w:val="tt-RU" w:eastAsia="en-US"/>
              </w:rPr>
            </w:pPr>
            <w:r w:rsidRPr="00706482">
              <w:rPr>
                <w:b/>
                <w:lang w:val="tt-RU" w:eastAsia="en-US"/>
              </w:rPr>
              <w:t>Дәреслекнең икенче кисәге.</w:t>
            </w:r>
          </w:p>
          <w:p w:rsidR="00242C7D" w:rsidRPr="00706482" w:rsidRDefault="00242C7D" w:rsidP="00242C7D">
            <w:pPr>
              <w:rPr>
                <w:b/>
                <w:lang w:val="tt-RU" w:eastAsia="en-US"/>
              </w:rPr>
            </w:pPr>
            <w:r w:rsidRPr="00706482">
              <w:rPr>
                <w:b/>
                <w:lang w:val="tt-RU"/>
              </w:rPr>
              <w:t>Накапливаем житейский опыт</w:t>
            </w:r>
          </w:p>
          <w:p w:rsidR="00242C7D" w:rsidRPr="00FD541C" w:rsidRDefault="00242C7D" w:rsidP="00242C7D">
            <w:pPr>
              <w:rPr>
                <w:rFonts w:ascii="Times New Roman" w:hAnsi="Times New Roman"/>
                <w:sz w:val="24"/>
                <w:szCs w:val="24"/>
                <w:lang w:val="tt-RU" w:eastAsia="en-US"/>
              </w:rPr>
            </w:pPr>
            <w:r w:rsidRPr="00706482">
              <w:rPr>
                <w:b/>
                <w:lang w:val="tt-RU" w:eastAsia="en-US"/>
              </w:rPr>
              <w:t xml:space="preserve"> Хикмәтле тормыш тәҗрибәсе туплыйбыз</w:t>
            </w:r>
          </w:p>
        </w:tc>
        <w:tc>
          <w:tcPr>
            <w:tcW w:w="709" w:type="dxa"/>
            <w:tcBorders>
              <w:top w:val="single" w:sz="4" w:space="0" w:color="auto"/>
              <w:left w:val="single" w:sz="4" w:space="0" w:color="auto"/>
              <w:bottom w:val="single" w:sz="4" w:space="0" w:color="auto"/>
              <w:right w:val="single" w:sz="4" w:space="0" w:color="auto"/>
            </w:tcBorders>
          </w:tcPr>
          <w:p w:rsidR="00242C7D" w:rsidRPr="00FD541C" w:rsidRDefault="00242C7D" w:rsidP="007D39BA">
            <w:pPr>
              <w:rPr>
                <w:rFonts w:ascii="Times New Roman" w:hAnsi="Times New Roman"/>
                <w:sz w:val="24"/>
                <w:szCs w:val="24"/>
                <w:lang w:val="tt-RU" w:eastAsia="en-US"/>
              </w:rPr>
            </w:pPr>
          </w:p>
        </w:tc>
      </w:tr>
      <w:tr w:rsidR="00F151D2" w:rsidRPr="00FD541C" w:rsidTr="00F151D2">
        <w:trPr>
          <w:trHeight w:val="1299"/>
        </w:trPr>
        <w:tc>
          <w:tcPr>
            <w:tcW w:w="813"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18</w:t>
            </w:r>
          </w:p>
        </w:tc>
        <w:tc>
          <w:tcPr>
            <w:tcW w:w="7942"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Учимся пониматьсекреты басен.Эзоп. “Буря и Солнце”. Г.Тукай “Ветер и Солнце”. Ф.Яруллин “Хвастовство погубило” К.Насыри. “Лиса и петух”. Находчивость спасает от смерти. Н.Исанбат “Сова и Воробей”. М.Гафури. “Маймун и очки” “Кузнечик и Муравей”. Г.Тукай “Зеркало и Обезьяна” Г.Шамуков “Зеркало и Обезьяна”.</w:t>
            </w:r>
          </w:p>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Мәсәл серләренә төшенәбез. Эзоп “Давыл белән Кояш”Г.Тукай “Җил илә Кояш” Ф.Яруллин “мактану бәласе”К.Насыйри “Төлке белән әтәч” Тапкырлык үлемнән коткара. Н.Исәнбәт “Ябалак белән Чыпчык”М.Гафури”Мәймүн белән күзлекләр””Чикерткә белән Кырмыска”Г.Тукай “Көзге белән Маймыл”Г.Шамуков “Көзге белән Маймыл”</w:t>
            </w:r>
          </w:p>
        </w:tc>
        <w:tc>
          <w:tcPr>
            <w:tcW w:w="709"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1</w:t>
            </w:r>
          </w:p>
        </w:tc>
      </w:tr>
      <w:tr w:rsidR="00F151D2" w:rsidRPr="00FD541C" w:rsidTr="00F151D2">
        <w:tc>
          <w:tcPr>
            <w:tcW w:w="813"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19</w:t>
            </w:r>
          </w:p>
        </w:tc>
        <w:tc>
          <w:tcPr>
            <w:tcW w:w="7942"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Похвала на пустом месте- вредная работа. Т.Яхин “Ворона и Лиса”. Ф.Яхин “Горе сыра” Г.Шамуков “Ворона и Лиса”. Ф.Яруллин  “Хитрый заяц”. М.Гафури “Два гуся и Лягушка”. В.Гаршин “Лягушка путешествинница” Работу не по силу можно сделать умом.В.Радлов “Хитрость вороны”</w:t>
            </w:r>
          </w:p>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Юк урында мактау – зарарлы эш.Т.Яхин “Карга белән төлке”Ф.Яхин”Сыр бәласе” Г.Шамуков””Карга белән Төлке”</w:t>
            </w:r>
          </w:p>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Ф.Яруллин “Хәйләкәр куян” М.Гафури “Ике Каз белән Бака”В.Гаршин “Ил гизүче Бака” Көч җитмәслек эшне акыл белән җиңеп була.В.Радлов “Карга хәйләсе”.</w:t>
            </w:r>
          </w:p>
        </w:tc>
        <w:tc>
          <w:tcPr>
            <w:tcW w:w="709"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1</w:t>
            </w:r>
          </w:p>
        </w:tc>
      </w:tr>
      <w:tr w:rsidR="00F151D2" w:rsidRPr="00FD541C" w:rsidTr="00F151D2">
        <w:trPr>
          <w:trHeight w:val="278"/>
        </w:trPr>
        <w:tc>
          <w:tcPr>
            <w:tcW w:w="813"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20</w:t>
            </w:r>
          </w:p>
        </w:tc>
        <w:tc>
          <w:tcPr>
            <w:tcW w:w="7942"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Л.Толстой “Смышлёная галка” К.Насыри “Жадная собака” С.Шакир “Камень и Муравей” В  каждом достежении целей есть свои пути.А.Исхак “Старый дуб и молодой парень” М.Гафури. “Две мухи”., М. Саттар “Муравей и Навозный жук”.Г.Тукай “Молодое дерево”. Картина Р.Хариса “Изогнутое дерево”.</w:t>
            </w:r>
          </w:p>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Л.Толстой”Зирәк Чәүкә”К.Насыйри”Комсыз эт”С.Шакир”Таш белән Кырмыска”Һәр максатка ирешүнең үз чарасы бар</w:t>
            </w:r>
          </w:p>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Ә.Исхак “Карт имән белән яшь егет”,М.Гафури”Ике чебен”,М.Саттар “Кырмыска белән Тирес корты”,Г.Тукай “Яшь агач”</w:t>
            </w:r>
          </w:p>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Р.Харис “Бөкре агач” картинасы</w:t>
            </w:r>
          </w:p>
        </w:tc>
        <w:tc>
          <w:tcPr>
            <w:tcW w:w="709"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1</w:t>
            </w:r>
          </w:p>
        </w:tc>
      </w:tr>
      <w:tr w:rsidR="00F151D2" w:rsidRPr="00FD541C" w:rsidTr="00F151D2">
        <w:tc>
          <w:tcPr>
            <w:tcW w:w="813"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21</w:t>
            </w:r>
          </w:p>
        </w:tc>
        <w:tc>
          <w:tcPr>
            <w:tcW w:w="7942"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Если работа не удалась , пичины ищи в себе.</w:t>
            </w:r>
          </w:p>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Г.Тукай “Лиса и Виноград” А.Исхак “Лиса и Виноград”. Р.Валиева “Современная сказка” В единстве сила. Г.Тукай “Лебедь ,Щука и Рак” И. Крылов “Лебедь,Щука и Рак” М.Гафури “Коза и Лиса”</w:t>
            </w:r>
          </w:p>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Эшең барып чыкмаса, гаепне үзеңнән эзлә.</w:t>
            </w:r>
          </w:p>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Г.Тукай “Төлке һәм йөзем җимеше” Ә.Исхак”Төлке һәм виноград”Р.Вәлиева “Заман әкияте” Бердәмлектә көч.</w:t>
            </w:r>
          </w:p>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Г.Тукай “Аккош,Чуртан һәм Кыскыч”И.Крылов “Аккош,Чуртан һәм Кысла” М.Гафури “Кәҗә белән Төлке</w:t>
            </w:r>
          </w:p>
        </w:tc>
        <w:tc>
          <w:tcPr>
            <w:tcW w:w="709"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1</w:t>
            </w:r>
          </w:p>
        </w:tc>
      </w:tr>
      <w:tr w:rsidR="00242C7D" w:rsidRPr="00FD541C" w:rsidTr="005C72FA">
        <w:tc>
          <w:tcPr>
            <w:tcW w:w="8755" w:type="dxa"/>
            <w:gridSpan w:val="2"/>
            <w:tcBorders>
              <w:top w:val="single" w:sz="4" w:space="0" w:color="auto"/>
              <w:left w:val="single" w:sz="4" w:space="0" w:color="auto"/>
              <w:bottom w:val="single" w:sz="4" w:space="0" w:color="auto"/>
              <w:right w:val="single" w:sz="4" w:space="0" w:color="auto"/>
            </w:tcBorders>
          </w:tcPr>
          <w:p w:rsidR="00242C7D" w:rsidRPr="00FD541C" w:rsidRDefault="00242C7D" w:rsidP="007D39BA">
            <w:pPr>
              <w:rPr>
                <w:rFonts w:ascii="Times New Roman" w:hAnsi="Times New Roman"/>
                <w:sz w:val="24"/>
                <w:szCs w:val="24"/>
                <w:lang w:val="tt-RU" w:eastAsia="en-US"/>
              </w:rPr>
            </w:pPr>
            <w:r w:rsidRPr="00706482">
              <w:rPr>
                <w:b/>
                <w:lang w:val="tt-RU" w:eastAsia="en-US"/>
              </w:rPr>
              <w:t xml:space="preserve">                                                               Ищем с</w:t>
            </w:r>
            <w:r w:rsidRPr="00706482">
              <w:rPr>
                <w:b/>
                <w:lang w:val="tt-RU"/>
              </w:rPr>
              <w:t>екреты смеха.</w:t>
            </w:r>
            <w:r w:rsidRPr="00706482">
              <w:rPr>
                <w:b/>
                <w:lang w:val="tt-RU" w:eastAsia="en-US"/>
              </w:rPr>
              <w:t xml:space="preserve"> Көлке серләрен эзлибез – 4 дәрес</w:t>
            </w:r>
          </w:p>
        </w:tc>
        <w:tc>
          <w:tcPr>
            <w:tcW w:w="709" w:type="dxa"/>
            <w:tcBorders>
              <w:top w:val="single" w:sz="4" w:space="0" w:color="auto"/>
              <w:left w:val="single" w:sz="4" w:space="0" w:color="auto"/>
              <w:bottom w:val="single" w:sz="4" w:space="0" w:color="auto"/>
              <w:right w:val="single" w:sz="4" w:space="0" w:color="auto"/>
            </w:tcBorders>
          </w:tcPr>
          <w:p w:rsidR="00242C7D" w:rsidRPr="00FD541C" w:rsidRDefault="00242C7D" w:rsidP="007D39BA">
            <w:pPr>
              <w:rPr>
                <w:rFonts w:ascii="Times New Roman" w:hAnsi="Times New Roman"/>
                <w:sz w:val="24"/>
                <w:szCs w:val="24"/>
                <w:lang w:val="tt-RU" w:eastAsia="en-US"/>
              </w:rPr>
            </w:pPr>
          </w:p>
        </w:tc>
      </w:tr>
      <w:tr w:rsidR="00F151D2" w:rsidRPr="00FD541C" w:rsidTr="00F151D2">
        <w:tc>
          <w:tcPr>
            <w:tcW w:w="813"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22</w:t>
            </w:r>
          </w:p>
        </w:tc>
        <w:tc>
          <w:tcPr>
            <w:tcW w:w="7942"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Незнание не беда, беда нежелание знать. Ш.Галиев “Польза сочинения” “Слова и они сами”. В.Нуриев “Сочинение” Л.Лерон “Если утром не хочешь просыпатся”. Знающий будет делать то, что знает. Р.Валиева “Сильный ученик” К.Танрекулиев “Трудолюбивый Гельды” Л.Лерон “ Если не хочешь слушатся”.</w:t>
            </w:r>
          </w:p>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Белмәү гаеп түгел, белергә теләмәү гаеп.</w:t>
            </w:r>
          </w:p>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Ш.Галиев</w:t>
            </w:r>
          </w:p>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”Иншаның файдасы””Сүз-ләре һәм үзләре”</w:t>
            </w:r>
          </w:p>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В.Нуриев “Инша”Л.Лерон”Иртән уянасың килмәсә” Белгән белгәнне эшләр</w:t>
            </w:r>
          </w:p>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Р.Вәлиева “Көчле укучы”</w:t>
            </w:r>
          </w:p>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К.Тәңрекулиев”Эшчән Гельды”Л.Лерон”Сүз тыңлыйсың килмәсә”</w:t>
            </w:r>
          </w:p>
        </w:tc>
        <w:tc>
          <w:tcPr>
            <w:tcW w:w="709"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1</w:t>
            </w:r>
          </w:p>
        </w:tc>
      </w:tr>
      <w:tr w:rsidR="00F151D2" w:rsidRPr="00FD541C" w:rsidTr="00F151D2">
        <w:tc>
          <w:tcPr>
            <w:tcW w:w="813"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23</w:t>
            </w:r>
          </w:p>
        </w:tc>
        <w:tc>
          <w:tcPr>
            <w:tcW w:w="7942"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Подарок не бывает большим, читающему не бывает стыдно.</w:t>
            </w:r>
          </w:p>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 xml:space="preserve">И.Юзиев “Как написать без ошибок?” Р.Миннуллин “Работа над ошибками”, Р.Низамова “Явления природы”, л.Лерон “Сочинение”. </w:t>
            </w:r>
          </w:p>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Р.Файзуллин “Как быть хорошим?”, Йолдыз “ Загадка с двумя ответами”.Н.Каримова “”Воробей колодца”</w:t>
            </w:r>
          </w:p>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Бүләк зур булмас,укыган кеше хур булмас.</w:t>
            </w:r>
          </w:p>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И.Юзиев”Хатасыз ничек язарга?” Р.Миңнуллин “Хаталар өстендә эшләү”,Р.Низамова”Табигать күренеше”,Л.Лерон “Инша”,</w:t>
            </w:r>
          </w:p>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Акылның кадере – әдәп белән,куәтнең кадере – сәләт белән. Р.Фәйзуллин “Ничек яхшы булырга?”,Йолдыз “Ике җаваплы табышмак”,Н.Кәримова ”Кое чыпчыгы”</w:t>
            </w:r>
          </w:p>
        </w:tc>
        <w:tc>
          <w:tcPr>
            <w:tcW w:w="709"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1</w:t>
            </w:r>
          </w:p>
        </w:tc>
      </w:tr>
      <w:tr w:rsidR="00F151D2" w:rsidRPr="00FD541C" w:rsidTr="00F151D2">
        <w:tc>
          <w:tcPr>
            <w:tcW w:w="813"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24</w:t>
            </w:r>
          </w:p>
        </w:tc>
        <w:tc>
          <w:tcPr>
            <w:tcW w:w="7942"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Пусть день зря не пройдет.Г. Морат “Ругают”, З.Туфайлова</w:t>
            </w:r>
          </w:p>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“Трай”,Р.Валиева “Мой” “”Когда искали корову”, А.Алиш “ Горячее яйцо”.</w:t>
            </w:r>
          </w:p>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Көнең бушка үтмәсен Г.Морат</w:t>
            </w:r>
          </w:p>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”Тиргиләр”, З.Туфайлова “Трай”,Р.Вәлиева”Минеке””Сыер эзләгәндә”,Р.Вәлиев,А.Алиш “Утлы йомырка”</w:t>
            </w:r>
          </w:p>
        </w:tc>
        <w:tc>
          <w:tcPr>
            <w:tcW w:w="709"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1</w:t>
            </w:r>
          </w:p>
        </w:tc>
      </w:tr>
      <w:tr w:rsidR="002D20B4" w:rsidRPr="00FD541C" w:rsidTr="00C3794D">
        <w:tc>
          <w:tcPr>
            <w:tcW w:w="8755" w:type="dxa"/>
            <w:gridSpan w:val="2"/>
            <w:tcBorders>
              <w:top w:val="single" w:sz="4" w:space="0" w:color="auto"/>
              <w:left w:val="single" w:sz="4" w:space="0" w:color="auto"/>
              <w:bottom w:val="single" w:sz="4" w:space="0" w:color="auto"/>
              <w:right w:val="single" w:sz="4" w:space="0" w:color="auto"/>
            </w:tcBorders>
          </w:tcPr>
          <w:p w:rsidR="002D20B4" w:rsidRPr="00FD541C" w:rsidRDefault="002D20B4" w:rsidP="007D39BA">
            <w:pPr>
              <w:rPr>
                <w:rFonts w:ascii="Times New Roman" w:hAnsi="Times New Roman"/>
                <w:sz w:val="24"/>
                <w:szCs w:val="24"/>
                <w:lang w:val="tt-RU" w:eastAsia="en-US"/>
              </w:rPr>
            </w:pPr>
            <w:r w:rsidRPr="00706482">
              <w:rPr>
                <w:b/>
                <w:lang w:val="tt-RU" w:eastAsia="en-US"/>
              </w:rPr>
              <w:t xml:space="preserve">                                                    Как рождается герой?  Герой ничек туа?- 4 дәрес</w:t>
            </w:r>
          </w:p>
        </w:tc>
        <w:tc>
          <w:tcPr>
            <w:tcW w:w="709" w:type="dxa"/>
            <w:tcBorders>
              <w:top w:val="single" w:sz="4" w:space="0" w:color="auto"/>
              <w:left w:val="single" w:sz="4" w:space="0" w:color="auto"/>
              <w:bottom w:val="single" w:sz="4" w:space="0" w:color="auto"/>
              <w:right w:val="single" w:sz="4" w:space="0" w:color="auto"/>
            </w:tcBorders>
          </w:tcPr>
          <w:p w:rsidR="002D20B4" w:rsidRPr="00FD541C" w:rsidRDefault="002D20B4" w:rsidP="007D39BA">
            <w:pPr>
              <w:rPr>
                <w:rFonts w:ascii="Times New Roman" w:hAnsi="Times New Roman"/>
                <w:sz w:val="24"/>
                <w:szCs w:val="24"/>
                <w:lang w:val="tt-RU" w:eastAsia="en-US"/>
              </w:rPr>
            </w:pPr>
          </w:p>
        </w:tc>
      </w:tr>
      <w:tr w:rsidR="00F151D2" w:rsidRPr="00FD541C" w:rsidTr="00F151D2">
        <w:tc>
          <w:tcPr>
            <w:tcW w:w="813"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25</w:t>
            </w:r>
          </w:p>
        </w:tc>
        <w:tc>
          <w:tcPr>
            <w:tcW w:w="7942"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 xml:space="preserve">Ф. Яруллин “Волшебный ключ” (1 часть) Р.Мингалим “Нужно подумать” Ф. Яруллин “Волшебный ключ” (2 часть) Р.Харис “”Пусть один останется” </w:t>
            </w:r>
          </w:p>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Чтобы узнать правду, нужно много знать. Ф. Яруллин “Волшебный ключ” (3 часть) Р.Валиева “Зимняя красота”</w:t>
            </w:r>
          </w:p>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Беләге юан берне егар, белеме булган меңне егар. Ф. Яруллинның “Тылсымлы ачкыч” әкияте (1 нче кисәк) Р.Мингалим “Уйларга кирәк”</w:t>
            </w:r>
          </w:p>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Ф. Яруллинның “Тылсымлы ачкыч” әкияте(2нче кисәк)</w:t>
            </w:r>
          </w:p>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Р.Харис “Берсе калсын инде” Белер өчен дөресен,бик күп белергә кирәк Ф. Яруллинның “Тылсымлы ачкыч”әкияте(3</w:t>
            </w:r>
          </w:p>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нче кисәк)Р.Вәлиева “Кышкы ямь”</w:t>
            </w:r>
          </w:p>
        </w:tc>
        <w:tc>
          <w:tcPr>
            <w:tcW w:w="709"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1</w:t>
            </w:r>
          </w:p>
        </w:tc>
      </w:tr>
      <w:tr w:rsidR="00F151D2" w:rsidRPr="00FD541C" w:rsidTr="00F151D2">
        <w:tc>
          <w:tcPr>
            <w:tcW w:w="813"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26</w:t>
            </w:r>
          </w:p>
        </w:tc>
        <w:tc>
          <w:tcPr>
            <w:tcW w:w="7942"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Ключ знания книга. Ф.Яруллин Ф. Яруллин “Волшебный ключ” (4 часть) Йолдыз “Незнает  незнакомого” Капли звонко капают. М.Мирза “Первые дни весны” Г.Хасанов “Корташар” “Гобла”.</w:t>
            </w:r>
          </w:p>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Гыйлем ачкычы китап Ф. Яруллинның “Тылсымлы ачкыч” әкияте(4нче кисәк) Йолдыз “Белмәгәнен белми” Шыбырдашып тама тамчылар</w:t>
            </w:r>
          </w:p>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М.Мирза”Язның тәүге көннәре”,Г.Хәсәнов “Корташар”,</w:t>
            </w:r>
          </w:p>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”Гөблә”</w:t>
            </w:r>
          </w:p>
        </w:tc>
        <w:tc>
          <w:tcPr>
            <w:tcW w:w="709"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1</w:t>
            </w:r>
          </w:p>
        </w:tc>
      </w:tr>
      <w:tr w:rsidR="00F151D2" w:rsidRPr="00FD541C" w:rsidTr="00F151D2">
        <w:tc>
          <w:tcPr>
            <w:tcW w:w="813"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27</w:t>
            </w:r>
          </w:p>
        </w:tc>
        <w:tc>
          <w:tcPr>
            <w:tcW w:w="7942"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Первый гром. Г.Хасанов рассказ “Май”, Картина Ф.Васильева “Мокрый луг”. А.Рашит “Молния с дождем”  Р. Гильман “Осенний лес”, Волшебная книга природы. Г.Хасанов рассказ “Май”, Ф. Садриев “Умная бабушка”.</w:t>
            </w:r>
          </w:p>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Беренче күкрәү.Г.Хәсәновның “Май”хикәясе,Ф.Васильевның “Юеш болын” картинасы,Ә.Рәшит “Яшенле яңгыр”Г.Гыйльман “Көзге урман” Табигатьнең серле китабы Г.Хәсәновның “Май”хикәясе</w:t>
            </w:r>
          </w:p>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Ф.Садриев “Белемле әби”</w:t>
            </w:r>
          </w:p>
        </w:tc>
        <w:tc>
          <w:tcPr>
            <w:tcW w:w="709"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1</w:t>
            </w:r>
          </w:p>
        </w:tc>
      </w:tr>
      <w:tr w:rsidR="00F151D2" w:rsidRPr="00FD541C" w:rsidTr="00F151D2">
        <w:tc>
          <w:tcPr>
            <w:tcW w:w="813"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28</w:t>
            </w:r>
          </w:p>
        </w:tc>
        <w:tc>
          <w:tcPr>
            <w:tcW w:w="7942"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Полезные дожди. Г.Хасанов рассказ “Май”. Х.Халиков</w:t>
            </w:r>
          </w:p>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“Витаминный суп”. Крылатые друзья. Г.Хасанов  рассказ “Май” , Н. Гиматдинова “Лекарство”.</w:t>
            </w:r>
          </w:p>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Шифалы яңгырлар Г.Хәсәновның “Май”хикәясе. Х.Халиков “Витаминлы аш” Канатлы дуслар. Г.Хәсәновның “Май”хикәясе</w:t>
            </w:r>
          </w:p>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Н.Гыйматдинова “Дару”</w:t>
            </w:r>
          </w:p>
        </w:tc>
        <w:tc>
          <w:tcPr>
            <w:tcW w:w="709"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1</w:t>
            </w:r>
          </w:p>
        </w:tc>
      </w:tr>
      <w:tr w:rsidR="002D20B4" w:rsidRPr="00FD541C" w:rsidTr="007171C5">
        <w:tc>
          <w:tcPr>
            <w:tcW w:w="8755" w:type="dxa"/>
            <w:gridSpan w:val="2"/>
            <w:tcBorders>
              <w:top w:val="single" w:sz="4" w:space="0" w:color="auto"/>
              <w:left w:val="single" w:sz="4" w:space="0" w:color="auto"/>
              <w:bottom w:val="single" w:sz="4" w:space="0" w:color="auto"/>
              <w:right w:val="single" w:sz="4" w:space="0" w:color="auto"/>
            </w:tcBorders>
          </w:tcPr>
          <w:p w:rsidR="002D20B4" w:rsidRPr="00FD541C" w:rsidRDefault="002D20B4" w:rsidP="007D39BA">
            <w:pPr>
              <w:rPr>
                <w:rFonts w:ascii="Times New Roman" w:hAnsi="Times New Roman"/>
                <w:sz w:val="24"/>
                <w:szCs w:val="24"/>
                <w:lang w:val="tt-RU" w:eastAsia="en-US"/>
              </w:rPr>
            </w:pPr>
            <w:r w:rsidRPr="00706482">
              <w:rPr>
                <w:b/>
                <w:lang w:val="tt-RU" w:eastAsia="en-US"/>
              </w:rPr>
              <w:t xml:space="preserve"> Сравниваем прошлое и настоящее    Үткәннәр белән хәзергене чагыштырабыз – 6 дәрес</w:t>
            </w:r>
          </w:p>
        </w:tc>
        <w:tc>
          <w:tcPr>
            <w:tcW w:w="709" w:type="dxa"/>
            <w:tcBorders>
              <w:top w:val="single" w:sz="4" w:space="0" w:color="auto"/>
              <w:left w:val="single" w:sz="4" w:space="0" w:color="auto"/>
              <w:bottom w:val="single" w:sz="4" w:space="0" w:color="auto"/>
              <w:right w:val="single" w:sz="4" w:space="0" w:color="auto"/>
            </w:tcBorders>
          </w:tcPr>
          <w:p w:rsidR="002D20B4" w:rsidRPr="00FD541C" w:rsidRDefault="002D20B4" w:rsidP="007D39BA">
            <w:pPr>
              <w:rPr>
                <w:rFonts w:ascii="Times New Roman" w:hAnsi="Times New Roman"/>
                <w:sz w:val="24"/>
                <w:szCs w:val="24"/>
                <w:lang w:val="tt-RU" w:eastAsia="en-US"/>
              </w:rPr>
            </w:pPr>
          </w:p>
        </w:tc>
      </w:tr>
      <w:tr w:rsidR="00F151D2" w:rsidRPr="00FD541C" w:rsidTr="00F151D2">
        <w:tc>
          <w:tcPr>
            <w:tcW w:w="813"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29</w:t>
            </w:r>
          </w:p>
        </w:tc>
        <w:tc>
          <w:tcPr>
            <w:tcW w:w="7942"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Ты не забывай прошлое! Р. Файзуллин “Ты не забывай!”, М.Мирза “Дом-Волга”, Р,Ракипов “Я люблю тебя,Татарстан!” Очень старая башня. Л. Шагирзян “ Башня Суембика”, В.Нуриев “Гора  хозяев” , Х. Туфан “Казань” , Картина А.Пашина “Башня Суембика”.</w:t>
            </w:r>
          </w:p>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Үткәнеңне онытма син! Р.Фәйзуллин”Онытма син!”,</w:t>
            </w:r>
          </w:p>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М.Мирза “Идел-Йорт”,Р.Рәкыйпов “Мин яратам сине,Татарстан!” Бик борынгы манара Л.Шагыйрьҗан “Сөембикә манарасы”,В.Нуриев “Хуҗалар тавы”,Х.Туфан “Казан”,А.Пашин “Сөембикә манарасы” картинасы</w:t>
            </w:r>
          </w:p>
        </w:tc>
        <w:tc>
          <w:tcPr>
            <w:tcW w:w="709"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1</w:t>
            </w:r>
          </w:p>
        </w:tc>
      </w:tr>
      <w:tr w:rsidR="00F151D2" w:rsidRPr="00FD541C" w:rsidTr="00F151D2">
        <w:tc>
          <w:tcPr>
            <w:tcW w:w="813"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30</w:t>
            </w:r>
          </w:p>
        </w:tc>
        <w:tc>
          <w:tcPr>
            <w:tcW w:w="7942"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Эхо войны. М.Мирза “Мы расли без дедушки” , Картина Л. Фаттахова “Сабантуй”, З.Гумарова “Про храбрых”, Р.Харис “Дедушки разговаривают о войне”  Родословное дерево. Картина Е. Хальковой “Портрет Матюниных”. Стихотворение “Родословное дерево”.</w:t>
            </w:r>
          </w:p>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Сугыш кайтавазы</w:t>
            </w:r>
          </w:p>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М.Мирза “Без бабайсыз үстек”,Л.Фәттәхов”Сабантуй” картинасы,</w:t>
            </w:r>
          </w:p>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З.Гомәрова “Батырлар хакында”,Р.Харис “Сугыш турында сөйләшә картлар” Нәсел агачы Е.Халькованың “Матюниннар портреты”картинасы Г.Гыйльман “Нәсел агачы”шигыре</w:t>
            </w:r>
          </w:p>
        </w:tc>
        <w:tc>
          <w:tcPr>
            <w:tcW w:w="709"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1</w:t>
            </w:r>
          </w:p>
        </w:tc>
      </w:tr>
      <w:tr w:rsidR="00F151D2" w:rsidRPr="00FD541C" w:rsidTr="00F151D2">
        <w:tc>
          <w:tcPr>
            <w:tcW w:w="813"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31</w:t>
            </w:r>
          </w:p>
        </w:tc>
        <w:tc>
          <w:tcPr>
            <w:tcW w:w="7942"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 xml:space="preserve">Они сражались за Родину. Ф.Карим “Присяга”, “За Родину”, Г.Гильман “Папа дедушки” Спасибо Вам, ветераны! М.Джалиль “ Прости, Родина!” Х.Халиков “Спасибо Вам, ветераны!” Дети войны. В Нуриев “Волки, бык и мы”. </w:t>
            </w:r>
          </w:p>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Алар Ватан өчен көрәште</w:t>
            </w:r>
          </w:p>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Ф.Кәрим”Ант”,“Ватан өчен”Г.Гыйльман “Дәү әтинең әтисе”Рәхмәт сезгә ,ветераннар!М.Җәлил “”Кичер илем!”Х.Халиков “Рәхмәт сезгә,ветераннар” Сугыш чоры балалары В.Нуриев “Бүреләр,үгез һәм без”.</w:t>
            </w:r>
          </w:p>
        </w:tc>
        <w:tc>
          <w:tcPr>
            <w:tcW w:w="709"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1</w:t>
            </w:r>
          </w:p>
        </w:tc>
      </w:tr>
      <w:tr w:rsidR="00F151D2" w:rsidRPr="00FD541C" w:rsidTr="00F151D2">
        <w:tc>
          <w:tcPr>
            <w:tcW w:w="813"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32</w:t>
            </w:r>
          </w:p>
        </w:tc>
        <w:tc>
          <w:tcPr>
            <w:tcW w:w="7942"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С. Рахматуллин “Сокровище из сундука” Р.Маннан “Мы идём в музей” Куда ведут крылья? Г. Морат “Сталь закалялась так” Х.Якупов “Девятаев” Красоте богата наше время. И. Юзиев “Уведи только красоту” М.Рафиков “Объятие земли”.Картина И.Шишкина “Лес с которым можно построить корабль”</w:t>
            </w:r>
          </w:p>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С.Рәхмәтуллин”Сандыктагы хәзинә”Р.Мәннан “Без музейга барабыз” Канатлар кая илтә? Г.Ахунов Канатлар кая илтә?Г.Морат “Корыч шулай чыныкты” Х.Якупов ”Девятаев” Матурлыкка бай ул безнең заман И.Юзиев “Матурлыкны гына алып кит”М.Рафиков”Җир куены”</w:t>
            </w:r>
          </w:p>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И.Шишкин “Корабль төзерлек урман” картинасы.</w:t>
            </w:r>
          </w:p>
        </w:tc>
        <w:tc>
          <w:tcPr>
            <w:tcW w:w="709"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1</w:t>
            </w:r>
          </w:p>
        </w:tc>
      </w:tr>
      <w:tr w:rsidR="00F151D2" w:rsidRPr="00FD541C" w:rsidTr="00F151D2">
        <w:trPr>
          <w:trHeight w:val="420"/>
        </w:trPr>
        <w:tc>
          <w:tcPr>
            <w:tcW w:w="813"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33</w:t>
            </w:r>
          </w:p>
        </w:tc>
        <w:tc>
          <w:tcPr>
            <w:tcW w:w="7942"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Я люблю тебя, Татарстан” Г.Баширов “Наш Татарстан”, Р.Файзуллин “Наш КамАЗ” Гордость Татарстана-нефть” Р.Харис песня “Хлебороб” . Промежуточная аттестация.</w:t>
            </w:r>
          </w:p>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Мин яратам сине,Татарстан”Г.Бәширов</w:t>
            </w:r>
          </w:p>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”БезнеңТатарстан”,Р.Фәйзуллин “Безнең КамАЗ””Татарстан даны- нефть”Р.Харис “Игенче җыры” Укучыларның белемнәрен еллык тикшерү (арадаш аттестация)</w:t>
            </w:r>
          </w:p>
        </w:tc>
        <w:tc>
          <w:tcPr>
            <w:tcW w:w="709"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1</w:t>
            </w:r>
          </w:p>
        </w:tc>
      </w:tr>
      <w:tr w:rsidR="00F151D2" w:rsidRPr="00FD541C" w:rsidTr="00F151D2">
        <w:tc>
          <w:tcPr>
            <w:tcW w:w="813"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34</w:t>
            </w:r>
          </w:p>
        </w:tc>
        <w:tc>
          <w:tcPr>
            <w:tcW w:w="7942"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Казань- столица спорта. Йолдыз “Спортсмен- Шурале” Г. Гильман “Универсиада” Р. Миннуллин “Приходите в гости!”. Заключение.</w:t>
            </w:r>
          </w:p>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Казан- спорт каласы</w:t>
            </w:r>
          </w:p>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 xml:space="preserve">Йолдыз “Спортчы Шүрәле” Г.Гыйльман”Универсиада”Р.Миңнуллин “Кунакка килегез” Йомгаклау. </w:t>
            </w:r>
          </w:p>
        </w:tc>
        <w:tc>
          <w:tcPr>
            <w:tcW w:w="709" w:type="dxa"/>
            <w:tcBorders>
              <w:top w:val="single" w:sz="4" w:space="0" w:color="auto"/>
              <w:left w:val="single" w:sz="4" w:space="0" w:color="auto"/>
              <w:bottom w:val="single" w:sz="4" w:space="0" w:color="auto"/>
              <w:right w:val="single" w:sz="4" w:space="0" w:color="auto"/>
            </w:tcBorders>
            <w:hideMark/>
          </w:tcPr>
          <w:p w:rsidR="00F151D2" w:rsidRPr="00FD541C" w:rsidRDefault="00F151D2" w:rsidP="007D39BA">
            <w:pPr>
              <w:rPr>
                <w:rFonts w:ascii="Times New Roman" w:hAnsi="Times New Roman"/>
                <w:sz w:val="24"/>
                <w:szCs w:val="24"/>
                <w:lang w:val="tt-RU" w:eastAsia="en-US"/>
              </w:rPr>
            </w:pPr>
            <w:r w:rsidRPr="00FD541C">
              <w:rPr>
                <w:rFonts w:ascii="Times New Roman" w:hAnsi="Times New Roman"/>
                <w:sz w:val="24"/>
                <w:szCs w:val="24"/>
                <w:lang w:val="tt-RU" w:eastAsia="en-US"/>
              </w:rPr>
              <w:t>1</w:t>
            </w:r>
          </w:p>
        </w:tc>
      </w:tr>
    </w:tbl>
    <w:p w:rsidR="00F151D2" w:rsidRPr="00FD541C" w:rsidRDefault="00F151D2" w:rsidP="00F151D2">
      <w:pPr>
        <w:rPr>
          <w:rFonts w:ascii="Times New Roman" w:hAnsi="Times New Roman" w:cs="Times New Roman"/>
          <w:sz w:val="24"/>
          <w:szCs w:val="24"/>
          <w:lang w:val="tt-RU"/>
        </w:rPr>
      </w:pPr>
    </w:p>
    <w:p w:rsidR="00D47617" w:rsidRPr="00FD541C" w:rsidRDefault="00D47617" w:rsidP="00F151D2">
      <w:pPr>
        <w:pStyle w:val="a3"/>
        <w:rPr>
          <w:rFonts w:ascii="Times New Roman" w:hAnsi="Times New Roman" w:cs="Times New Roman"/>
          <w:sz w:val="24"/>
          <w:szCs w:val="24"/>
        </w:rPr>
      </w:pPr>
    </w:p>
    <w:p w:rsidR="000B5AC0" w:rsidRPr="00FD541C" w:rsidRDefault="00F151D2" w:rsidP="00F151D2">
      <w:pPr>
        <w:pStyle w:val="a3"/>
        <w:ind w:left="660"/>
        <w:rPr>
          <w:rFonts w:ascii="Times New Roman" w:hAnsi="Times New Roman" w:cs="Times New Roman"/>
          <w:sz w:val="24"/>
          <w:szCs w:val="24"/>
        </w:rPr>
      </w:pPr>
      <w:r w:rsidRPr="00FD541C">
        <w:rPr>
          <w:rFonts w:ascii="Times New Roman" w:hAnsi="Times New Roman" w:cs="Times New Roman"/>
          <w:sz w:val="24"/>
          <w:szCs w:val="24"/>
        </w:rPr>
        <w:t xml:space="preserve"> 4</w:t>
      </w:r>
      <w:r w:rsidR="000B5AC0" w:rsidRPr="00FD541C">
        <w:rPr>
          <w:rFonts w:ascii="Times New Roman" w:hAnsi="Times New Roman" w:cs="Times New Roman"/>
          <w:sz w:val="24"/>
          <w:szCs w:val="24"/>
        </w:rPr>
        <w:t>класс</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7371"/>
        <w:gridCol w:w="1134"/>
      </w:tblGrid>
      <w:tr w:rsidR="000B5AC0" w:rsidRPr="00FD541C" w:rsidTr="000B5AC0">
        <w:trPr>
          <w:trHeight w:val="520"/>
        </w:trPr>
        <w:tc>
          <w:tcPr>
            <w:tcW w:w="959" w:type="dxa"/>
            <w:vMerge w:val="restart"/>
            <w:tcBorders>
              <w:top w:val="single" w:sz="4" w:space="0" w:color="auto"/>
              <w:left w:val="single" w:sz="4" w:space="0" w:color="auto"/>
              <w:bottom w:val="single" w:sz="4" w:space="0" w:color="auto"/>
              <w:right w:val="single" w:sz="4" w:space="0" w:color="auto"/>
            </w:tcBorders>
            <w:hideMark/>
          </w:tcPr>
          <w:p w:rsidR="000B5AC0" w:rsidRPr="00FD541C" w:rsidRDefault="000B5AC0" w:rsidP="000B5AC0">
            <w:pPr>
              <w:pStyle w:val="a4"/>
              <w:numPr>
                <w:ilvl w:val="0"/>
                <w:numId w:val="2"/>
              </w:numPr>
              <w:spacing w:after="0" w:line="240" w:lineRule="auto"/>
              <w:rPr>
                <w:rFonts w:ascii="Times New Roman" w:eastAsia="Times New Roman" w:hAnsi="Times New Roman"/>
                <w:b/>
                <w:sz w:val="24"/>
                <w:szCs w:val="24"/>
              </w:rPr>
            </w:pPr>
            <w:r w:rsidRPr="00FD541C">
              <w:rPr>
                <w:rFonts w:ascii="Times New Roman" w:eastAsia="Times New Roman" w:hAnsi="Times New Roman"/>
                <w:b/>
                <w:sz w:val="24"/>
                <w:szCs w:val="24"/>
              </w:rPr>
              <w:t>№</w:t>
            </w:r>
          </w:p>
        </w:tc>
        <w:tc>
          <w:tcPr>
            <w:tcW w:w="7371" w:type="dxa"/>
            <w:vMerge w:val="restart"/>
            <w:tcBorders>
              <w:top w:val="single" w:sz="4" w:space="0" w:color="auto"/>
              <w:left w:val="single" w:sz="4" w:space="0" w:color="auto"/>
              <w:bottom w:val="single" w:sz="4" w:space="0" w:color="auto"/>
              <w:right w:val="single" w:sz="4" w:space="0" w:color="auto"/>
            </w:tcBorders>
            <w:hideMark/>
          </w:tcPr>
          <w:p w:rsidR="000B5AC0" w:rsidRPr="00FD541C" w:rsidRDefault="000B5AC0" w:rsidP="000B5AC0">
            <w:pPr>
              <w:spacing w:after="0" w:line="240" w:lineRule="auto"/>
              <w:rPr>
                <w:rFonts w:ascii="Times New Roman" w:eastAsia="Times New Roman" w:hAnsi="Times New Roman" w:cs="Times New Roman"/>
                <w:b/>
                <w:sz w:val="24"/>
                <w:szCs w:val="24"/>
                <w:lang w:val="tt-RU"/>
              </w:rPr>
            </w:pPr>
            <w:r w:rsidRPr="00FD541C">
              <w:rPr>
                <w:rFonts w:ascii="Times New Roman" w:eastAsia="Times New Roman" w:hAnsi="Times New Roman" w:cs="Times New Roman"/>
                <w:b/>
                <w:sz w:val="24"/>
                <w:szCs w:val="24"/>
                <w:lang w:val="tt-RU"/>
              </w:rPr>
              <w:t xml:space="preserve">              Бүлек. </w:t>
            </w:r>
            <w:r w:rsidRPr="00FD541C">
              <w:rPr>
                <w:rFonts w:ascii="Times New Roman" w:eastAsia="Times New Roman" w:hAnsi="Times New Roman" w:cs="Times New Roman"/>
                <w:b/>
                <w:sz w:val="24"/>
                <w:szCs w:val="24"/>
              </w:rPr>
              <w:t>Д</w:t>
            </w:r>
            <w:r w:rsidRPr="00FD541C">
              <w:rPr>
                <w:rFonts w:ascii="Times New Roman" w:eastAsia="Times New Roman" w:hAnsi="Times New Roman" w:cs="Times New Roman"/>
                <w:b/>
                <w:sz w:val="24"/>
                <w:szCs w:val="24"/>
                <w:lang w:val="tt-RU"/>
              </w:rPr>
              <w:t>әрес темасы</w:t>
            </w:r>
          </w:p>
          <w:p w:rsidR="000B5AC0" w:rsidRPr="00FD541C" w:rsidRDefault="000B5AC0" w:rsidP="000B5AC0">
            <w:pPr>
              <w:spacing w:after="0" w:line="240" w:lineRule="auto"/>
              <w:rPr>
                <w:rFonts w:ascii="Times New Roman" w:eastAsia="Times New Roman" w:hAnsi="Times New Roman" w:cs="Times New Roman"/>
                <w:b/>
                <w:sz w:val="24"/>
                <w:szCs w:val="24"/>
                <w:lang w:val="tt-RU"/>
              </w:rPr>
            </w:pPr>
            <w:r w:rsidRPr="00FD541C">
              <w:rPr>
                <w:rFonts w:ascii="Times New Roman" w:eastAsia="Times New Roman" w:hAnsi="Times New Roman" w:cs="Times New Roman"/>
                <w:b/>
                <w:sz w:val="24"/>
                <w:szCs w:val="24"/>
                <w:lang w:val="tt-RU"/>
              </w:rPr>
              <w:t xml:space="preserve">               Раздел. Тема урока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0B5AC0" w:rsidRPr="00FD541C" w:rsidRDefault="000B5AC0" w:rsidP="000B5AC0">
            <w:pPr>
              <w:spacing w:after="0" w:line="240" w:lineRule="auto"/>
              <w:rPr>
                <w:rFonts w:ascii="Times New Roman" w:eastAsia="Times New Roman" w:hAnsi="Times New Roman" w:cs="Times New Roman"/>
                <w:b/>
                <w:sz w:val="24"/>
                <w:szCs w:val="24"/>
                <w:lang w:val="tt-RU"/>
              </w:rPr>
            </w:pPr>
            <w:r w:rsidRPr="00FD541C">
              <w:rPr>
                <w:rFonts w:ascii="Times New Roman" w:eastAsia="Times New Roman" w:hAnsi="Times New Roman" w:cs="Times New Roman"/>
                <w:b/>
                <w:sz w:val="24"/>
                <w:szCs w:val="24"/>
                <w:lang w:val="tt-RU"/>
              </w:rPr>
              <w:t xml:space="preserve">Сәг </w:t>
            </w:r>
          </w:p>
          <w:p w:rsidR="000B5AC0" w:rsidRPr="00FD541C" w:rsidRDefault="000B5AC0" w:rsidP="000B5AC0">
            <w:pPr>
              <w:spacing w:after="0" w:line="240" w:lineRule="auto"/>
              <w:rPr>
                <w:rFonts w:ascii="Times New Roman" w:eastAsia="Times New Roman" w:hAnsi="Times New Roman" w:cs="Times New Roman"/>
                <w:b/>
                <w:sz w:val="24"/>
                <w:szCs w:val="24"/>
                <w:lang w:val="tt-RU"/>
              </w:rPr>
            </w:pPr>
            <w:r w:rsidRPr="00FD541C">
              <w:rPr>
                <w:rFonts w:ascii="Times New Roman" w:eastAsia="Times New Roman" w:hAnsi="Times New Roman" w:cs="Times New Roman"/>
                <w:b/>
                <w:sz w:val="24"/>
                <w:szCs w:val="24"/>
                <w:lang w:val="tt-RU"/>
              </w:rPr>
              <w:t>саны</w:t>
            </w:r>
          </w:p>
          <w:p w:rsidR="000B5AC0" w:rsidRPr="00FD541C" w:rsidRDefault="000B5AC0" w:rsidP="000B5AC0">
            <w:pPr>
              <w:spacing w:after="0" w:line="240" w:lineRule="auto"/>
              <w:rPr>
                <w:rFonts w:ascii="Times New Roman" w:eastAsia="Times New Roman" w:hAnsi="Times New Roman" w:cs="Times New Roman"/>
                <w:b/>
                <w:sz w:val="24"/>
                <w:szCs w:val="24"/>
                <w:lang w:val="tt-RU"/>
              </w:rPr>
            </w:pPr>
            <w:r w:rsidRPr="00FD541C">
              <w:rPr>
                <w:rFonts w:ascii="Times New Roman" w:eastAsia="Times New Roman" w:hAnsi="Times New Roman" w:cs="Times New Roman"/>
                <w:b/>
                <w:sz w:val="24"/>
                <w:szCs w:val="24"/>
                <w:lang w:val="tt-RU"/>
              </w:rPr>
              <w:t>Кол-во часов</w:t>
            </w:r>
          </w:p>
        </w:tc>
      </w:tr>
      <w:tr w:rsidR="000B5AC0" w:rsidRPr="00FD541C" w:rsidTr="000B5AC0">
        <w:trPr>
          <w:trHeight w:val="464"/>
        </w:trPr>
        <w:tc>
          <w:tcPr>
            <w:tcW w:w="959" w:type="dxa"/>
            <w:vMerge/>
            <w:tcBorders>
              <w:top w:val="single" w:sz="4" w:space="0" w:color="auto"/>
              <w:left w:val="single" w:sz="4" w:space="0" w:color="auto"/>
              <w:bottom w:val="single" w:sz="4" w:space="0" w:color="auto"/>
              <w:right w:val="single" w:sz="4" w:space="0" w:color="auto"/>
            </w:tcBorders>
            <w:vAlign w:val="center"/>
            <w:hideMark/>
          </w:tcPr>
          <w:p w:rsidR="000B5AC0" w:rsidRPr="00FD541C" w:rsidRDefault="000B5AC0" w:rsidP="000B5AC0">
            <w:pPr>
              <w:spacing w:after="0" w:line="240" w:lineRule="auto"/>
              <w:rPr>
                <w:rFonts w:ascii="Times New Roman" w:eastAsia="Times New Roman" w:hAnsi="Times New Roman" w:cs="Times New Roman"/>
                <w:b/>
                <w:sz w:val="24"/>
                <w:szCs w:val="24"/>
                <w:lang w:val="tt-RU"/>
              </w:rPr>
            </w:pPr>
          </w:p>
        </w:tc>
        <w:tc>
          <w:tcPr>
            <w:tcW w:w="7371" w:type="dxa"/>
            <w:vMerge/>
            <w:tcBorders>
              <w:top w:val="single" w:sz="4" w:space="0" w:color="auto"/>
              <w:left w:val="single" w:sz="4" w:space="0" w:color="auto"/>
              <w:bottom w:val="single" w:sz="4" w:space="0" w:color="auto"/>
              <w:right w:val="single" w:sz="4" w:space="0" w:color="auto"/>
            </w:tcBorders>
            <w:vAlign w:val="center"/>
            <w:hideMark/>
          </w:tcPr>
          <w:p w:rsidR="000B5AC0" w:rsidRPr="00FD541C" w:rsidRDefault="000B5AC0" w:rsidP="000B5AC0">
            <w:pPr>
              <w:spacing w:after="0" w:line="240" w:lineRule="auto"/>
              <w:rPr>
                <w:rFonts w:ascii="Times New Roman" w:eastAsia="Times New Roman" w:hAnsi="Times New Roman" w:cs="Times New Roman"/>
                <w:b/>
                <w:sz w:val="24"/>
                <w:szCs w:val="24"/>
                <w:lang w:val="tt-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5AC0" w:rsidRPr="00FD541C" w:rsidRDefault="000B5AC0" w:rsidP="000B5AC0">
            <w:pPr>
              <w:spacing w:after="0" w:line="240" w:lineRule="auto"/>
              <w:rPr>
                <w:rFonts w:ascii="Times New Roman" w:eastAsia="Times New Roman" w:hAnsi="Times New Roman" w:cs="Times New Roman"/>
                <w:b/>
                <w:sz w:val="24"/>
                <w:szCs w:val="24"/>
                <w:lang w:val="tt-RU"/>
              </w:rPr>
            </w:pPr>
          </w:p>
        </w:tc>
      </w:tr>
      <w:tr w:rsidR="00F151D2" w:rsidRPr="00FD541C" w:rsidTr="009B53A5">
        <w:trPr>
          <w:trHeight w:val="402"/>
        </w:trPr>
        <w:tc>
          <w:tcPr>
            <w:tcW w:w="9464" w:type="dxa"/>
            <w:gridSpan w:val="3"/>
            <w:tcBorders>
              <w:top w:val="single" w:sz="4" w:space="0" w:color="auto"/>
              <w:left w:val="single" w:sz="4" w:space="0" w:color="auto"/>
              <w:bottom w:val="single" w:sz="4" w:space="0" w:color="auto"/>
              <w:right w:val="single" w:sz="4" w:space="0" w:color="auto"/>
            </w:tcBorders>
          </w:tcPr>
          <w:p w:rsidR="00F151D2" w:rsidRPr="00FD541C" w:rsidRDefault="00F151D2"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b/>
                <w:i/>
                <w:sz w:val="24"/>
                <w:szCs w:val="24"/>
                <w:lang w:val="tt-RU"/>
              </w:rPr>
              <w:t xml:space="preserve">            1.Тылсымлы  әкият кануннарын өйрәнәбез: үткәннәрне яңадан кичереп,                бүгенге тормыш белән бәйлибез</w:t>
            </w:r>
            <w:r w:rsidRPr="00FD541C">
              <w:rPr>
                <w:rFonts w:ascii="Times New Roman" w:hAnsi="Times New Roman" w:cs="Times New Roman"/>
                <w:sz w:val="24"/>
                <w:szCs w:val="24"/>
                <w:lang w:val="tt-RU"/>
              </w:rPr>
              <w:t xml:space="preserve"> .Изучаем каноны волшебной сказки:связь прошлого с настоящим</w:t>
            </w:r>
          </w:p>
        </w:tc>
      </w:tr>
      <w:tr w:rsidR="000B5AC0" w:rsidRPr="00FD541C" w:rsidTr="000B5AC0">
        <w:trPr>
          <w:trHeight w:val="402"/>
        </w:trPr>
        <w:tc>
          <w:tcPr>
            <w:tcW w:w="959" w:type="dxa"/>
            <w:tcBorders>
              <w:top w:val="single" w:sz="4" w:space="0" w:color="auto"/>
              <w:left w:val="single" w:sz="4" w:space="0" w:color="auto"/>
              <w:bottom w:val="single" w:sz="4" w:space="0" w:color="auto"/>
              <w:right w:val="single" w:sz="4" w:space="0" w:color="auto"/>
            </w:tcBorders>
            <w:hideMark/>
          </w:tcPr>
          <w:p w:rsidR="000B5AC0" w:rsidRPr="00FD541C" w:rsidRDefault="000B5AC0" w:rsidP="000B5AC0">
            <w:pPr>
              <w:spacing w:after="0" w:line="240" w:lineRule="auto"/>
              <w:rPr>
                <w:rFonts w:ascii="Times New Roman" w:eastAsia="Times New Roman" w:hAnsi="Times New Roman" w:cs="Times New Roman"/>
                <w:b/>
                <w:sz w:val="24"/>
                <w:szCs w:val="24"/>
                <w:lang w:val="tt-RU"/>
              </w:rPr>
            </w:pPr>
            <w:r w:rsidRPr="00FD541C">
              <w:rPr>
                <w:rFonts w:ascii="Times New Roman" w:eastAsia="Times New Roman" w:hAnsi="Times New Roman" w:cs="Times New Roman"/>
                <w:b/>
                <w:sz w:val="24"/>
                <w:szCs w:val="24"/>
                <w:lang w:val="tt-RU"/>
              </w:rPr>
              <w:t>1</w:t>
            </w:r>
          </w:p>
        </w:tc>
        <w:tc>
          <w:tcPr>
            <w:tcW w:w="7371" w:type="dxa"/>
            <w:tcBorders>
              <w:top w:val="single" w:sz="4" w:space="0" w:color="auto"/>
              <w:left w:val="single" w:sz="4" w:space="0" w:color="auto"/>
              <w:bottom w:val="single" w:sz="4" w:space="0" w:color="auto"/>
              <w:right w:val="single" w:sz="4" w:space="0" w:color="auto"/>
            </w:tcBorders>
            <w:hideMark/>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Җир йөзендә яшәгән беренче кешеләр. Җир ничек барлыкка килгән?</w:t>
            </w:r>
          </w:p>
          <w:p w:rsidR="000B5AC0" w:rsidRPr="00FD541C" w:rsidRDefault="000B5AC0" w:rsidP="000B5AC0">
            <w:pPr>
              <w:spacing w:after="0" w:line="240" w:lineRule="auto"/>
              <w:rPr>
                <w:rFonts w:ascii="Times New Roman" w:eastAsia="Times New Roman" w:hAnsi="Times New Roman" w:cs="Times New Roman"/>
                <w:b/>
                <w:i/>
                <w:sz w:val="24"/>
                <w:szCs w:val="24"/>
                <w:lang w:val="tt-RU"/>
              </w:rPr>
            </w:pPr>
            <w:r w:rsidRPr="00FD541C">
              <w:rPr>
                <w:rFonts w:ascii="Times New Roman" w:eastAsia="Times New Roman" w:hAnsi="Times New Roman" w:cs="Times New Roman"/>
                <w:sz w:val="24"/>
                <w:szCs w:val="24"/>
                <w:lang w:val="tt-RU"/>
              </w:rPr>
              <w:t>Первые люди, жившие  на земле.</w:t>
            </w:r>
            <w:r w:rsidRPr="00FD541C">
              <w:rPr>
                <w:rFonts w:ascii="Times New Roman" w:hAnsi="Times New Roman" w:cs="Times New Roman"/>
                <w:sz w:val="24"/>
                <w:szCs w:val="24"/>
              </w:rPr>
              <w:t xml:space="preserve"> Как возникла земля?</w:t>
            </w:r>
          </w:p>
        </w:tc>
        <w:tc>
          <w:tcPr>
            <w:tcW w:w="1134" w:type="dxa"/>
            <w:tcBorders>
              <w:top w:val="single" w:sz="4" w:space="0" w:color="auto"/>
              <w:left w:val="single" w:sz="4" w:space="0" w:color="auto"/>
              <w:bottom w:val="single" w:sz="4" w:space="0" w:color="auto"/>
              <w:right w:val="single" w:sz="4" w:space="0" w:color="auto"/>
            </w:tcBorders>
            <w:hideMark/>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1</w:t>
            </w:r>
          </w:p>
        </w:tc>
      </w:tr>
      <w:tr w:rsidR="000B5AC0" w:rsidRPr="00FD541C" w:rsidTr="000B5AC0">
        <w:trPr>
          <w:trHeight w:val="384"/>
        </w:trPr>
        <w:tc>
          <w:tcPr>
            <w:tcW w:w="959" w:type="dxa"/>
            <w:tcBorders>
              <w:top w:val="single" w:sz="4" w:space="0" w:color="auto"/>
              <w:left w:val="single" w:sz="4" w:space="0" w:color="auto"/>
              <w:bottom w:val="single" w:sz="4" w:space="0" w:color="auto"/>
              <w:right w:val="single" w:sz="4" w:space="0" w:color="auto"/>
            </w:tcBorders>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2</w:t>
            </w:r>
          </w:p>
        </w:tc>
        <w:tc>
          <w:tcPr>
            <w:tcW w:w="7371" w:type="dxa"/>
            <w:tcBorders>
              <w:top w:val="single" w:sz="4" w:space="0" w:color="auto"/>
              <w:left w:val="single" w:sz="4" w:space="0" w:color="auto"/>
              <w:bottom w:val="single" w:sz="4" w:space="0" w:color="auto"/>
              <w:right w:val="single" w:sz="4" w:space="0" w:color="auto"/>
            </w:tcBorders>
            <w:hideMark/>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Борынгы легендалар ни сөйли? Тотем агачлар</w:t>
            </w:r>
          </w:p>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hAnsi="Times New Roman" w:cs="Times New Roman"/>
                <w:sz w:val="24"/>
                <w:szCs w:val="24"/>
              </w:rPr>
              <w:t>О чем рассказывают легенды? Тотемные деревья</w:t>
            </w:r>
          </w:p>
        </w:tc>
        <w:tc>
          <w:tcPr>
            <w:tcW w:w="1134" w:type="dxa"/>
            <w:tcBorders>
              <w:top w:val="single" w:sz="4" w:space="0" w:color="auto"/>
              <w:left w:val="single" w:sz="4" w:space="0" w:color="auto"/>
              <w:bottom w:val="single" w:sz="4" w:space="0" w:color="auto"/>
              <w:right w:val="single" w:sz="4" w:space="0" w:color="auto"/>
            </w:tcBorders>
            <w:hideMark/>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1</w:t>
            </w:r>
          </w:p>
        </w:tc>
      </w:tr>
      <w:tr w:rsidR="000B5AC0" w:rsidRPr="00FD541C" w:rsidTr="000B5AC0">
        <w:trPr>
          <w:trHeight w:val="179"/>
        </w:trPr>
        <w:tc>
          <w:tcPr>
            <w:tcW w:w="959" w:type="dxa"/>
            <w:tcBorders>
              <w:top w:val="single" w:sz="4" w:space="0" w:color="auto"/>
              <w:left w:val="single" w:sz="4" w:space="0" w:color="auto"/>
              <w:bottom w:val="single" w:sz="4" w:space="0" w:color="auto"/>
              <w:right w:val="single" w:sz="4" w:space="0" w:color="auto"/>
            </w:tcBorders>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3</w:t>
            </w:r>
          </w:p>
        </w:tc>
        <w:tc>
          <w:tcPr>
            <w:tcW w:w="7371" w:type="dxa"/>
            <w:tcBorders>
              <w:top w:val="single" w:sz="4" w:space="0" w:color="auto"/>
              <w:left w:val="single" w:sz="4" w:space="0" w:color="auto"/>
              <w:bottom w:val="single" w:sz="4" w:space="0" w:color="auto"/>
              <w:right w:val="single" w:sz="4" w:space="0" w:color="auto"/>
            </w:tcBorders>
            <w:hideMark/>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Пәйгамбәрнең  тууы. Туган як сылуы – ак каен</w:t>
            </w:r>
          </w:p>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hAnsi="Times New Roman" w:cs="Times New Roman"/>
                <w:sz w:val="24"/>
                <w:szCs w:val="24"/>
              </w:rPr>
              <w:t>Рождение  пророка Мухаммада</w:t>
            </w:r>
            <w:r w:rsidRPr="00FD541C">
              <w:rPr>
                <w:rFonts w:ascii="Times New Roman" w:hAnsi="Times New Roman" w:cs="Times New Roman"/>
                <w:sz w:val="24"/>
                <w:szCs w:val="24"/>
                <w:lang w:val="tt-RU"/>
              </w:rPr>
              <w:t>.</w:t>
            </w:r>
            <w:r w:rsidRPr="00FD541C">
              <w:rPr>
                <w:rFonts w:ascii="Times New Roman" w:hAnsi="Times New Roman" w:cs="Times New Roman"/>
                <w:sz w:val="24"/>
                <w:szCs w:val="24"/>
              </w:rPr>
              <w:t xml:space="preserve"> Краса родного края белая береза</w:t>
            </w:r>
          </w:p>
        </w:tc>
        <w:tc>
          <w:tcPr>
            <w:tcW w:w="1134" w:type="dxa"/>
            <w:tcBorders>
              <w:top w:val="single" w:sz="4" w:space="0" w:color="auto"/>
              <w:left w:val="single" w:sz="4" w:space="0" w:color="auto"/>
              <w:bottom w:val="single" w:sz="4" w:space="0" w:color="auto"/>
              <w:right w:val="single" w:sz="4" w:space="0" w:color="auto"/>
            </w:tcBorders>
            <w:hideMark/>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1</w:t>
            </w:r>
          </w:p>
        </w:tc>
      </w:tr>
      <w:tr w:rsidR="000B5AC0" w:rsidRPr="00FD541C" w:rsidTr="000B5AC0">
        <w:trPr>
          <w:trHeight w:val="311"/>
        </w:trPr>
        <w:tc>
          <w:tcPr>
            <w:tcW w:w="959" w:type="dxa"/>
            <w:tcBorders>
              <w:top w:val="single" w:sz="4" w:space="0" w:color="auto"/>
              <w:left w:val="single" w:sz="4" w:space="0" w:color="auto"/>
              <w:bottom w:val="single" w:sz="4" w:space="0" w:color="auto"/>
              <w:right w:val="single" w:sz="4" w:space="0" w:color="auto"/>
            </w:tcBorders>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4</w:t>
            </w:r>
          </w:p>
        </w:tc>
        <w:tc>
          <w:tcPr>
            <w:tcW w:w="7371" w:type="dxa"/>
            <w:tcBorders>
              <w:top w:val="single" w:sz="4" w:space="0" w:color="auto"/>
              <w:left w:val="single" w:sz="4" w:space="0" w:color="auto"/>
              <w:bottom w:val="single" w:sz="4" w:space="0" w:color="auto"/>
              <w:right w:val="single" w:sz="4" w:space="0" w:color="auto"/>
            </w:tcBorders>
            <w:hideMark/>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 xml:space="preserve">Абага чәчәге. </w:t>
            </w:r>
            <w:r w:rsidRPr="00FD541C">
              <w:rPr>
                <w:rFonts w:ascii="Times New Roman" w:hAnsi="Times New Roman" w:cs="Times New Roman"/>
                <w:sz w:val="24"/>
                <w:szCs w:val="24"/>
              </w:rPr>
              <w:t>Цветок папоротника‖</w:t>
            </w:r>
          </w:p>
        </w:tc>
        <w:tc>
          <w:tcPr>
            <w:tcW w:w="1134" w:type="dxa"/>
            <w:tcBorders>
              <w:top w:val="single" w:sz="4" w:space="0" w:color="auto"/>
              <w:left w:val="single" w:sz="4" w:space="0" w:color="auto"/>
              <w:bottom w:val="single" w:sz="4" w:space="0" w:color="auto"/>
              <w:right w:val="single" w:sz="4" w:space="0" w:color="auto"/>
            </w:tcBorders>
            <w:hideMark/>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1</w:t>
            </w:r>
          </w:p>
        </w:tc>
      </w:tr>
      <w:tr w:rsidR="000B5AC0" w:rsidRPr="00FD541C" w:rsidTr="000B5AC0">
        <w:trPr>
          <w:trHeight w:val="595"/>
        </w:trPr>
        <w:tc>
          <w:tcPr>
            <w:tcW w:w="959" w:type="dxa"/>
            <w:tcBorders>
              <w:top w:val="single" w:sz="4" w:space="0" w:color="auto"/>
              <w:left w:val="single" w:sz="4" w:space="0" w:color="auto"/>
              <w:bottom w:val="single" w:sz="4" w:space="0" w:color="auto"/>
              <w:right w:val="single" w:sz="4" w:space="0" w:color="auto"/>
            </w:tcBorders>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5</w:t>
            </w:r>
          </w:p>
        </w:tc>
        <w:tc>
          <w:tcPr>
            <w:tcW w:w="7371" w:type="dxa"/>
            <w:tcBorders>
              <w:top w:val="single" w:sz="4" w:space="0" w:color="auto"/>
              <w:left w:val="single" w:sz="4" w:space="0" w:color="auto"/>
              <w:bottom w:val="single" w:sz="4" w:space="0" w:color="auto"/>
              <w:right w:val="single" w:sz="4" w:space="0" w:color="auto"/>
            </w:tcBorders>
            <w:hideMark/>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Тотем хайваннар. Татар мифологиясендә Ак бүре. Татарстан гербы.</w:t>
            </w:r>
          </w:p>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hAnsi="Times New Roman" w:cs="Times New Roman"/>
                <w:sz w:val="24"/>
                <w:szCs w:val="24"/>
              </w:rPr>
              <w:t>Тотемные животные. Белый волк в татарской мифологии. Герб Татарстана.</w:t>
            </w:r>
          </w:p>
        </w:tc>
        <w:tc>
          <w:tcPr>
            <w:tcW w:w="1134" w:type="dxa"/>
            <w:tcBorders>
              <w:top w:val="single" w:sz="4" w:space="0" w:color="auto"/>
              <w:left w:val="single" w:sz="4" w:space="0" w:color="auto"/>
              <w:bottom w:val="single" w:sz="4" w:space="0" w:color="auto"/>
              <w:right w:val="single" w:sz="4" w:space="0" w:color="auto"/>
            </w:tcBorders>
            <w:hideMark/>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1</w:t>
            </w:r>
          </w:p>
        </w:tc>
      </w:tr>
      <w:tr w:rsidR="000B5AC0" w:rsidRPr="00FD541C" w:rsidTr="000B5AC0">
        <w:trPr>
          <w:trHeight w:val="263"/>
        </w:trPr>
        <w:tc>
          <w:tcPr>
            <w:tcW w:w="959" w:type="dxa"/>
            <w:tcBorders>
              <w:top w:val="single" w:sz="4" w:space="0" w:color="auto"/>
              <w:left w:val="single" w:sz="4" w:space="0" w:color="auto"/>
              <w:bottom w:val="single" w:sz="4" w:space="0" w:color="auto"/>
              <w:right w:val="single" w:sz="4" w:space="0" w:color="auto"/>
            </w:tcBorders>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6</w:t>
            </w:r>
          </w:p>
        </w:tc>
        <w:tc>
          <w:tcPr>
            <w:tcW w:w="7371" w:type="dxa"/>
            <w:tcBorders>
              <w:top w:val="single" w:sz="4" w:space="0" w:color="auto"/>
              <w:left w:val="single" w:sz="4" w:space="0" w:color="auto"/>
              <w:bottom w:val="single" w:sz="4" w:space="0" w:color="auto"/>
              <w:right w:val="single" w:sz="4" w:space="0" w:color="auto"/>
            </w:tcBorders>
            <w:hideMark/>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Ак бүре (Татар халык әкияте) Әкиятләрдә ак елан. Татарская народная сказка Белый волк.</w:t>
            </w:r>
            <w:r w:rsidRPr="00FD541C">
              <w:rPr>
                <w:rFonts w:ascii="Times New Roman" w:hAnsi="Times New Roman" w:cs="Times New Roman"/>
                <w:sz w:val="24"/>
                <w:szCs w:val="24"/>
              </w:rPr>
              <w:t xml:space="preserve"> Образ белой змеи в татарских сказках.</w:t>
            </w:r>
          </w:p>
        </w:tc>
        <w:tc>
          <w:tcPr>
            <w:tcW w:w="1134" w:type="dxa"/>
            <w:tcBorders>
              <w:top w:val="single" w:sz="4" w:space="0" w:color="auto"/>
              <w:left w:val="single" w:sz="4" w:space="0" w:color="auto"/>
              <w:bottom w:val="single" w:sz="4" w:space="0" w:color="auto"/>
              <w:right w:val="single" w:sz="4" w:space="0" w:color="auto"/>
            </w:tcBorders>
            <w:hideMark/>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1</w:t>
            </w:r>
          </w:p>
        </w:tc>
      </w:tr>
      <w:tr w:rsidR="000B5AC0" w:rsidRPr="00FD541C" w:rsidTr="000B5AC0">
        <w:trPr>
          <w:trHeight w:val="285"/>
        </w:trPr>
        <w:tc>
          <w:tcPr>
            <w:tcW w:w="959" w:type="dxa"/>
            <w:tcBorders>
              <w:top w:val="single" w:sz="4" w:space="0" w:color="auto"/>
              <w:left w:val="single" w:sz="4" w:space="0" w:color="auto"/>
              <w:bottom w:val="single" w:sz="4" w:space="0" w:color="auto"/>
              <w:right w:val="single" w:sz="4" w:space="0" w:color="auto"/>
            </w:tcBorders>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7</w:t>
            </w:r>
          </w:p>
        </w:tc>
        <w:tc>
          <w:tcPr>
            <w:tcW w:w="7371" w:type="dxa"/>
            <w:tcBorders>
              <w:top w:val="single" w:sz="4" w:space="0" w:color="auto"/>
              <w:left w:val="single" w:sz="4" w:space="0" w:color="auto"/>
              <w:bottom w:val="single" w:sz="4" w:space="0" w:color="auto"/>
              <w:right w:val="single" w:sz="4" w:space="0" w:color="auto"/>
            </w:tcBorders>
            <w:hideMark/>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Еланнар патшасы Шаһмара.</w:t>
            </w:r>
            <w:r w:rsidRPr="00FD541C">
              <w:rPr>
                <w:rFonts w:ascii="Times New Roman" w:eastAsia="Times New Roman" w:hAnsi="Times New Roman" w:cs="Times New Roman"/>
                <w:b/>
                <w:i/>
                <w:sz w:val="24"/>
                <w:szCs w:val="24"/>
                <w:lang w:val="tt-RU"/>
              </w:rPr>
              <w:t xml:space="preserve"> “</w:t>
            </w:r>
            <w:r w:rsidRPr="00FD541C">
              <w:rPr>
                <w:rFonts w:ascii="Times New Roman" w:eastAsia="Times New Roman" w:hAnsi="Times New Roman" w:cs="Times New Roman"/>
                <w:sz w:val="24"/>
                <w:szCs w:val="24"/>
                <w:lang w:val="tt-RU"/>
              </w:rPr>
              <w:t xml:space="preserve">Тылсымлы  әкият кануннарын өйрәнәбез: үткәннәрне яңадан ки-череп, бүгенге тормыш белән бәйлибез”темасын йомгаклау. </w:t>
            </w:r>
            <w:r w:rsidRPr="00FD541C">
              <w:rPr>
                <w:rFonts w:ascii="Times New Roman" w:hAnsi="Times New Roman" w:cs="Times New Roman"/>
                <w:sz w:val="24"/>
                <w:szCs w:val="24"/>
                <w:lang w:val="tt-RU"/>
              </w:rPr>
              <w:t>Царь змей Шахмара.Обобщение раздела‖</w:t>
            </w:r>
          </w:p>
        </w:tc>
        <w:tc>
          <w:tcPr>
            <w:tcW w:w="1134" w:type="dxa"/>
            <w:tcBorders>
              <w:top w:val="single" w:sz="4" w:space="0" w:color="auto"/>
              <w:left w:val="single" w:sz="4" w:space="0" w:color="auto"/>
              <w:bottom w:val="single" w:sz="4" w:space="0" w:color="auto"/>
              <w:right w:val="single" w:sz="4" w:space="0" w:color="auto"/>
            </w:tcBorders>
            <w:hideMark/>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1</w:t>
            </w:r>
          </w:p>
        </w:tc>
      </w:tr>
      <w:tr w:rsidR="00F151D2" w:rsidRPr="00FD541C" w:rsidTr="00242787">
        <w:trPr>
          <w:trHeight w:val="285"/>
        </w:trPr>
        <w:tc>
          <w:tcPr>
            <w:tcW w:w="8330" w:type="dxa"/>
            <w:gridSpan w:val="2"/>
            <w:tcBorders>
              <w:top w:val="single" w:sz="4" w:space="0" w:color="auto"/>
              <w:left w:val="single" w:sz="4" w:space="0" w:color="auto"/>
              <w:bottom w:val="single" w:sz="4" w:space="0" w:color="auto"/>
              <w:right w:val="single" w:sz="4" w:space="0" w:color="auto"/>
            </w:tcBorders>
          </w:tcPr>
          <w:p w:rsidR="00F151D2" w:rsidRPr="00FD541C" w:rsidRDefault="00F151D2"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b/>
                <w:i/>
                <w:sz w:val="24"/>
                <w:szCs w:val="24"/>
                <w:lang w:val="tt-RU"/>
              </w:rPr>
              <w:t xml:space="preserve">        2.Фольклорга нигезләнгән  хикәяләү. Дастан, риваять һәм легендалар аша  тарих белән  танышабыз, ә  автор әкиятләре хисләр дөньясына чакыра. </w:t>
            </w:r>
            <w:r w:rsidRPr="00FD541C">
              <w:rPr>
                <w:rFonts w:ascii="Times New Roman" w:hAnsi="Times New Roman" w:cs="Times New Roman"/>
                <w:sz w:val="24"/>
                <w:szCs w:val="24"/>
              </w:rPr>
              <w:t xml:space="preserve">Произведения, основанные на фольклоре. </w:t>
            </w:r>
            <w:proofErr w:type="spellStart"/>
            <w:proofErr w:type="gramStart"/>
            <w:r w:rsidRPr="00FD541C">
              <w:rPr>
                <w:rFonts w:ascii="Times New Roman" w:hAnsi="Times New Roman" w:cs="Times New Roman"/>
                <w:sz w:val="24"/>
                <w:szCs w:val="24"/>
              </w:rPr>
              <w:t>Знакомимс</w:t>
            </w:r>
            <w:proofErr w:type="spellEnd"/>
            <w:r w:rsidRPr="00FD541C">
              <w:rPr>
                <w:rFonts w:ascii="Times New Roman" w:hAnsi="Times New Roman" w:cs="Times New Roman"/>
                <w:sz w:val="24"/>
                <w:szCs w:val="24"/>
              </w:rPr>
              <w:t xml:space="preserve"> я</w:t>
            </w:r>
            <w:proofErr w:type="gramEnd"/>
            <w:r w:rsidRPr="00FD541C">
              <w:rPr>
                <w:rFonts w:ascii="Times New Roman" w:hAnsi="Times New Roman" w:cs="Times New Roman"/>
                <w:sz w:val="24"/>
                <w:szCs w:val="24"/>
              </w:rPr>
              <w:t xml:space="preserve"> с историей через эпос, предания и легенды. Авторские сказки</w:t>
            </w:r>
          </w:p>
        </w:tc>
        <w:tc>
          <w:tcPr>
            <w:tcW w:w="1134" w:type="dxa"/>
            <w:tcBorders>
              <w:top w:val="single" w:sz="4" w:space="0" w:color="auto"/>
              <w:left w:val="single" w:sz="4" w:space="0" w:color="auto"/>
              <w:bottom w:val="single" w:sz="4" w:space="0" w:color="auto"/>
              <w:right w:val="single" w:sz="4" w:space="0" w:color="auto"/>
            </w:tcBorders>
          </w:tcPr>
          <w:p w:rsidR="00F151D2" w:rsidRPr="00FD541C" w:rsidRDefault="00F151D2" w:rsidP="000B5AC0">
            <w:pPr>
              <w:spacing w:after="0" w:line="240" w:lineRule="auto"/>
              <w:rPr>
                <w:rFonts w:ascii="Times New Roman" w:eastAsia="Times New Roman" w:hAnsi="Times New Roman" w:cs="Times New Roman"/>
                <w:sz w:val="24"/>
                <w:szCs w:val="24"/>
                <w:lang w:val="tt-RU"/>
              </w:rPr>
            </w:pPr>
          </w:p>
        </w:tc>
      </w:tr>
      <w:tr w:rsidR="000B5AC0" w:rsidRPr="00FD541C" w:rsidTr="000B5AC0">
        <w:trPr>
          <w:trHeight w:val="534"/>
        </w:trPr>
        <w:tc>
          <w:tcPr>
            <w:tcW w:w="959" w:type="dxa"/>
            <w:tcBorders>
              <w:top w:val="single" w:sz="4" w:space="0" w:color="auto"/>
              <w:left w:val="single" w:sz="4" w:space="0" w:color="auto"/>
              <w:bottom w:val="single" w:sz="4" w:space="0" w:color="auto"/>
              <w:right w:val="single" w:sz="4" w:space="0" w:color="auto"/>
            </w:tcBorders>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8</w:t>
            </w:r>
          </w:p>
        </w:tc>
        <w:tc>
          <w:tcPr>
            <w:tcW w:w="7371" w:type="dxa"/>
            <w:tcBorders>
              <w:top w:val="single" w:sz="4" w:space="0" w:color="auto"/>
              <w:left w:val="single" w:sz="4" w:space="0" w:color="auto"/>
              <w:bottom w:val="single" w:sz="4" w:space="0" w:color="auto"/>
              <w:right w:val="single" w:sz="4" w:space="0" w:color="auto"/>
            </w:tcBorders>
            <w:hideMark/>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Борынгы шагыйрь Кол Гали. Кыссаи  Йосыф.</w:t>
            </w:r>
          </w:p>
          <w:p w:rsidR="000B5AC0" w:rsidRPr="00FD541C" w:rsidRDefault="000B5AC0" w:rsidP="000B5AC0">
            <w:pPr>
              <w:spacing w:after="0" w:line="240" w:lineRule="auto"/>
              <w:rPr>
                <w:rFonts w:ascii="Times New Roman" w:eastAsia="Times New Roman" w:hAnsi="Times New Roman" w:cs="Times New Roman"/>
                <w:b/>
                <w:i/>
                <w:sz w:val="24"/>
                <w:szCs w:val="24"/>
                <w:lang w:val="tt-RU"/>
              </w:rPr>
            </w:pPr>
            <w:r w:rsidRPr="00FD541C">
              <w:rPr>
                <w:rFonts w:ascii="Times New Roman" w:hAnsi="Times New Roman" w:cs="Times New Roman"/>
                <w:sz w:val="24"/>
                <w:szCs w:val="24"/>
              </w:rPr>
              <w:t>Древний поэт Кол Гали.</w:t>
            </w:r>
            <w:r w:rsidRPr="00FD541C">
              <w:rPr>
                <w:rFonts w:ascii="Times New Roman" w:eastAsia="Times New Roman" w:hAnsi="Times New Roman" w:cs="Times New Roman"/>
                <w:sz w:val="24"/>
                <w:szCs w:val="24"/>
                <w:lang w:val="tt-RU"/>
              </w:rPr>
              <w:t xml:space="preserve"> Кыссаи  Йосыф</w:t>
            </w:r>
          </w:p>
        </w:tc>
        <w:tc>
          <w:tcPr>
            <w:tcW w:w="1134" w:type="dxa"/>
            <w:tcBorders>
              <w:top w:val="single" w:sz="4" w:space="0" w:color="auto"/>
              <w:left w:val="single" w:sz="4" w:space="0" w:color="auto"/>
              <w:bottom w:val="single" w:sz="4" w:space="0" w:color="auto"/>
              <w:right w:val="single" w:sz="4" w:space="0" w:color="auto"/>
            </w:tcBorders>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1</w:t>
            </w:r>
          </w:p>
        </w:tc>
      </w:tr>
      <w:tr w:rsidR="000B5AC0" w:rsidRPr="00FD541C" w:rsidTr="000B5AC0">
        <w:trPr>
          <w:trHeight w:val="765"/>
        </w:trPr>
        <w:tc>
          <w:tcPr>
            <w:tcW w:w="959" w:type="dxa"/>
            <w:tcBorders>
              <w:top w:val="single" w:sz="4" w:space="0" w:color="auto"/>
              <w:left w:val="single" w:sz="4" w:space="0" w:color="auto"/>
              <w:bottom w:val="single" w:sz="4" w:space="0" w:color="auto"/>
              <w:right w:val="single" w:sz="4" w:space="0" w:color="auto"/>
            </w:tcBorders>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9</w:t>
            </w:r>
          </w:p>
        </w:tc>
        <w:tc>
          <w:tcPr>
            <w:tcW w:w="7371" w:type="dxa"/>
            <w:tcBorders>
              <w:top w:val="single" w:sz="4" w:space="0" w:color="auto"/>
              <w:left w:val="single" w:sz="4" w:space="0" w:color="auto"/>
              <w:bottom w:val="single" w:sz="4" w:space="0" w:color="auto"/>
              <w:right w:val="single" w:sz="4" w:space="0" w:color="auto"/>
            </w:tcBorders>
            <w:hideMark/>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Без – татар балалары.</w:t>
            </w:r>
          </w:p>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Галимҗан Латыйп. “Минем нәсел”</w:t>
            </w:r>
          </w:p>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Мы - татары.Галимзян Латип “Наш род”</w:t>
            </w:r>
          </w:p>
        </w:tc>
        <w:tc>
          <w:tcPr>
            <w:tcW w:w="1134" w:type="dxa"/>
            <w:tcBorders>
              <w:top w:val="single" w:sz="4" w:space="0" w:color="auto"/>
              <w:left w:val="single" w:sz="4" w:space="0" w:color="auto"/>
              <w:bottom w:val="single" w:sz="4" w:space="0" w:color="auto"/>
              <w:right w:val="single" w:sz="4" w:space="0" w:color="auto"/>
            </w:tcBorders>
            <w:hideMark/>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1</w:t>
            </w:r>
          </w:p>
        </w:tc>
      </w:tr>
      <w:tr w:rsidR="000B5AC0" w:rsidRPr="00FD541C" w:rsidTr="000B5AC0">
        <w:trPr>
          <w:trHeight w:val="465"/>
        </w:trPr>
        <w:tc>
          <w:tcPr>
            <w:tcW w:w="959" w:type="dxa"/>
            <w:tcBorders>
              <w:top w:val="single" w:sz="4" w:space="0" w:color="auto"/>
              <w:left w:val="single" w:sz="4" w:space="0" w:color="auto"/>
              <w:bottom w:val="single" w:sz="4" w:space="0" w:color="auto"/>
              <w:right w:val="single" w:sz="4" w:space="0" w:color="auto"/>
            </w:tcBorders>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10</w:t>
            </w:r>
          </w:p>
        </w:tc>
        <w:tc>
          <w:tcPr>
            <w:tcW w:w="7371" w:type="dxa"/>
            <w:tcBorders>
              <w:top w:val="single" w:sz="4" w:space="0" w:color="auto"/>
              <w:left w:val="single" w:sz="4" w:space="0" w:color="auto"/>
              <w:bottom w:val="single" w:sz="4" w:space="0" w:color="auto"/>
              <w:right w:val="single" w:sz="4" w:space="0" w:color="auto"/>
            </w:tcBorders>
            <w:hideMark/>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Нәсел агачы.Древо жизни</w:t>
            </w:r>
          </w:p>
        </w:tc>
        <w:tc>
          <w:tcPr>
            <w:tcW w:w="1134" w:type="dxa"/>
            <w:tcBorders>
              <w:top w:val="single" w:sz="4" w:space="0" w:color="auto"/>
              <w:left w:val="single" w:sz="4" w:space="0" w:color="auto"/>
              <w:bottom w:val="single" w:sz="4" w:space="0" w:color="auto"/>
              <w:right w:val="single" w:sz="4" w:space="0" w:color="auto"/>
            </w:tcBorders>
            <w:hideMark/>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1</w:t>
            </w:r>
          </w:p>
        </w:tc>
      </w:tr>
      <w:tr w:rsidR="000B5AC0" w:rsidRPr="00FD541C" w:rsidTr="000B5AC0">
        <w:trPr>
          <w:trHeight w:val="557"/>
        </w:trPr>
        <w:tc>
          <w:tcPr>
            <w:tcW w:w="959" w:type="dxa"/>
            <w:tcBorders>
              <w:top w:val="single" w:sz="4" w:space="0" w:color="auto"/>
              <w:left w:val="single" w:sz="4" w:space="0" w:color="auto"/>
              <w:bottom w:val="single" w:sz="4" w:space="0" w:color="auto"/>
              <w:right w:val="single" w:sz="4" w:space="0" w:color="auto"/>
            </w:tcBorders>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11</w:t>
            </w:r>
          </w:p>
        </w:tc>
        <w:tc>
          <w:tcPr>
            <w:tcW w:w="7371" w:type="dxa"/>
            <w:tcBorders>
              <w:top w:val="single" w:sz="4" w:space="0" w:color="auto"/>
              <w:left w:val="single" w:sz="4" w:space="0" w:color="auto"/>
              <w:bottom w:val="single" w:sz="4" w:space="0" w:color="auto"/>
              <w:right w:val="single" w:sz="4" w:space="0" w:color="auto"/>
            </w:tcBorders>
            <w:hideMark/>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 xml:space="preserve">Су асты патшалыгында. Су кызы. </w:t>
            </w:r>
          </w:p>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hAnsi="Times New Roman" w:cs="Times New Roman"/>
                <w:sz w:val="24"/>
                <w:szCs w:val="24"/>
              </w:rPr>
              <w:t>В водном царстве. Водяная девушка</w:t>
            </w:r>
          </w:p>
        </w:tc>
        <w:tc>
          <w:tcPr>
            <w:tcW w:w="1134" w:type="dxa"/>
            <w:tcBorders>
              <w:top w:val="single" w:sz="4" w:space="0" w:color="auto"/>
              <w:left w:val="single" w:sz="4" w:space="0" w:color="auto"/>
              <w:bottom w:val="single" w:sz="4" w:space="0" w:color="auto"/>
              <w:right w:val="single" w:sz="4" w:space="0" w:color="auto"/>
            </w:tcBorders>
            <w:hideMark/>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1</w:t>
            </w:r>
          </w:p>
        </w:tc>
      </w:tr>
      <w:tr w:rsidR="000B5AC0" w:rsidRPr="00FD541C" w:rsidTr="000B5AC0">
        <w:trPr>
          <w:trHeight w:val="261"/>
        </w:trPr>
        <w:tc>
          <w:tcPr>
            <w:tcW w:w="959" w:type="dxa"/>
            <w:tcBorders>
              <w:top w:val="single" w:sz="4" w:space="0" w:color="auto"/>
              <w:left w:val="single" w:sz="4" w:space="0" w:color="auto"/>
              <w:bottom w:val="single" w:sz="4" w:space="0" w:color="auto"/>
              <w:right w:val="single" w:sz="4" w:space="0" w:color="auto"/>
            </w:tcBorders>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12</w:t>
            </w:r>
          </w:p>
        </w:tc>
        <w:tc>
          <w:tcPr>
            <w:tcW w:w="7371" w:type="dxa"/>
            <w:tcBorders>
              <w:top w:val="single" w:sz="4" w:space="0" w:color="auto"/>
              <w:left w:val="single" w:sz="4" w:space="0" w:color="auto"/>
              <w:bottom w:val="single" w:sz="4" w:space="0" w:color="auto"/>
              <w:right w:val="single" w:sz="4" w:space="0" w:color="auto"/>
            </w:tcBorders>
            <w:hideMark/>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Айсылу – бәхетле бала. Айсылу- счастливый ребёнок.</w:t>
            </w:r>
          </w:p>
        </w:tc>
        <w:tc>
          <w:tcPr>
            <w:tcW w:w="1134" w:type="dxa"/>
            <w:tcBorders>
              <w:top w:val="single" w:sz="4" w:space="0" w:color="auto"/>
              <w:left w:val="single" w:sz="4" w:space="0" w:color="auto"/>
              <w:bottom w:val="single" w:sz="4" w:space="0" w:color="auto"/>
              <w:right w:val="single" w:sz="4" w:space="0" w:color="auto"/>
            </w:tcBorders>
            <w:hideMark/>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1</w:t>
            </w:r>
          </w:p>
        </w:tc>
      </w:tr>
      <w:tr w:rsidR="00F151D2" w:rsidRPr="00FD541C" w:rsidTr="00C23A6C">
        <w:trPr>
          <w:trHeight w:val="261"/>
        </w:trPr>
        <w:tc>
          <w:tcPr>
            <w:tcW w:w="9464" w:type="dxa"/>
            <w:gridSpan w:val="3"/>
            <w:tcBorders>
              <w:top w:val="single" w:sz="4" w:space="0" w:color="auto"/>
              <w:left w:val="single" w:sz="4" w:space="0" w:color="auto"/>
              <w:bottom w:val="single" w:sz="4" w:space="0" w:color="auto"/>
              <w:right w:val="single" w:sz="4" w:space="0" w:color="auto"/>
            </w:tcBorders>
          </w:tcPr>
          <w:p w:rsidR="00F151D2" w:rsidRPr="00FD541C" w:rsidRDefault="00F151D2"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b/>
                <w:i/>
                <w:sz w:val="24"/>
                <w:szCs w:val="24"/>
                <w:lang w:val="tt-RU"/>
              </w:rPr>
              <w:t xml:space="preserve">        3.Шагыйрьләр һәм рәссамнар иҗаты аша табигать һәм кешеләрнең матурлыгын аңларга өйрәнәбез.</w:t>
            </w:r>
            <w:r w:rsidRPr="00FD541C">
              <w:rPr>
                <w:rFonts w:ascii="Times New Roman" w:hAnsi="Times New Roman" w:cs="Times New Roman"/>
                <w:sz w:val="24"/>
                <w:szCs w:val="24"/>
              </w:rPr>
              <w:t>Учимся понимать красоту людей и природы через творчество поэтов и художников.</w:t>
            </w:r>
          </w:p>
        </w:tc>
      </w:tr>
      <w:tr w:rsidR="000B5AC0" w:rsidRPr="00FD541C" w:rsidTr="000B5AC0">
        <w:trPr>
          <w:trHeight w:val="263"/>
        </w:trPr>
        <w:tc>
          <w:tcPr>
            <w:tcW w:w="959" w:type="dxa"/>
            <w:tcBorders>
              <w:top w:val="single" w:sz="4" w:space="0" w:color="auto"/>
              <w:left w:val="single" w:sz="4" w:space="0" w:color="auto"/>
              <w:bottom w:val="single" w:sz="4" w:space="0" w:color="auto"/>
              <w:right w:val="single" w:sz="4" w:space="0" w:color="auto"/>
            </w:tcBorders>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13</w:t>
            </w:r>
          </w:p>
        </w:tc>
        <w:tc>
          <w:tcPr>
            <w:tcW w:w="7371" w:type="dxa"/>
            <w:tcBorders>
              <w:top w:val="single" w:sz="4" w:space="0" w:color="auto"/>
              <w:left w:val="single" w:sz="4" w:space="0" w:color="auto"/>
              <w:bottom w:val="single" w:sz="4" w:space="0" w:color="auto"/>
              <w:right w:val="single" w:sz="4" w:space="0" w:color="auto"/>
            </w:tcBorders>
            <w:hideMark/>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Җирдә миңа ни кирәк? Шәехзадә Бабич шигырьләре.</w:t>
            </w:r>
            <w:r w:rsidRPr="00FD541C">
              <w:rPr>
                <w:rFonts w:ascii="Times New Roman" w:hAnsi="Times New Roman" w:cs="Times New Roman"/>
                <w:sz w:val="24"/>
                <w:szCs w:val="24"/>
                <w:lang w:val="tt-RU"/>
              </w:rPr>
              <w:t xml:space="preserve"> ―Что для жизни нужно?‖Стихи Шаехзады  Бабич</w:t>
            </w:r>
          </w:p>
        </w:tc>
        <w:tc>
          <w:tcPr>
            <w:tcW w:w="1134" w:type="dxa"/>
            <w:tcBorders>
              <w:top w:val="single" w:sz="4" w:space="0" w:color="auto"/>
              <w:left w:val="single" w:sz="4" w:space="0" w:color="auto"/>
              <w:bottom w:val="single" w:sz="4" w:space="0" w:color="auto"/>
              <w:right w:val="single" w:sz="4" w:space="0" w:color="auto"/>
            </w:tcBorders>
            <w:hideMark/>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1</w:t>
            </w:r>
          </w:p>
        </w:tc>
      </w:tr>
      <w:tr w:rsidR="000B5AC0" w:rsidRPr="00FD541C" w:rsidTr="000B5AC0">
        <w:trPr>
          <w:trHeight w:val="569"/>
        </w:trPr>
        <w:tc>
          <w:tcPr>
            <w:tcW w:w="959" w:type="dxa"/>
            <w:tcBorders>
              <w:top w:val="single" w:sz="4" w:space="0" w:color="auto"/>
              <w:left w:val="single" w:sz="4" w:space="0" w:color="auto"/>
              <w:bottom w:val="single" w:sz="4" w:space="0" w:color="auto"/>
              <w:right w:val="single" w:sz="4" w:space="0" w:color="auto"/>
            </w:tcBorders>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14</w:t>
            </w:r>
          </w:p>
        </w:tc>
        <w:tc>
          <w:tcPr>
            <w:tcW w:w="7371" w:type="dxa"/>
            <w:tcBorders>
              <w:top w:val="single" w:sz="4" w:space="0" w:color="auto"/>
              <w:left w:val="single" w:sz="4" w:space="0" w:color="auto"/>
              <w:bottom w:val="single" w:sz="4" w:space="0" w:color="auto"/>
              <w:right w:val="single" w:sz="4" w:space="0" w:color="auto"/>
            </w:tcBorders>
            <w:hideMark/>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Көзге табигать мизгелләре.</w:t>
            </w:r>
          </w:p>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Кышкы сандугач.</w:t>
            </w:r>
          </w:p>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Иртә яме, иртә моңы- җан азыгы.</w:t>
            </w:r>
          </w:p>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hAnsi="Times New Roman" w:cs="Times New Roman"/>
                <w:sz w:val="24"/>
                <w:szCs w:val="24"/>
              </w:rPr>
              <w:t>Картины осенней природы. Зимний соловей.</w:t>
            </w:r>
          </w:p>
        </w:tc>
        <w:tc>
          <w:tcPr>
            <w:tcW w:w="1134" w:type="dxa"/>
            <w:tcBorders>
              <w:top w:val="single" w:sz="4" w:space="0" w:color="auto"/>
              <w:left w:val="single" w:sz="4" w:space="0" w:color="auto"/>
              <w:bottom w:val="single" w:sz="4" w:space="0" w:color="auto"/>
              <w:right w:val="single" w:sz="4" w:space="0" w:color="auto"/>
            </w:tcBorders>
            <w:hideMark/>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1</w:t>
            </w:r>
          </w:p>
        </w:tc>
      </w:tr>
      <w:tr w:rsidR="000B5AC0" w:rsidRPr="00FD541C" w:rsidTr="000B5AC0">
        <w:trPr>
          <w:trHeight w:val="263"/>
        </w:trPr>
        <w:tc>
          <w:tcPr>
            <w:tcW w:w="959" w:type="dxa"/>
            <w:tcBorders>
              <w:top w:val="single" w:sz="4" w:space="0" w:color="auto"/>
              <w:left w:val="single" w:sz="4" w:space="0" w:color="auto"/>
              <w:bottom w:val="single" w:sz="4" w:space="0" w:color="auto"/>
              <w:right w:val="single" w:sz="4" w:space="0" w:color="auto"/>
            </w:tcBorders>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15</w:t>
            </w:r>
          </w:p>
        </w:tc>
        <w:tc>
          <w:tcPr>
            <w:tcW w:w="7371" w:type="dxa"/>
            <w:tcBorders>
              <w:top w:val="single" w:sz="4" w:space="0" w:color="auto"/>
              <w:left w:val="single" w:sz="4" w:space="0" w:color="auto"/>
              <w:bottom w:val="single" w:sz="4" w:space="0" w:color="auto"/>
              <w:right w:val="single" w:sz="4" w:space="0" w:color="auto"/>
            </w:tcBorders>
            <w:hideMark/>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Әнкәм портреты. Портрет мамы.</w:t>
            </w:r>
          </w:p>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Иң матур сүз. Самое красивое слово.</w:t>
            </w:r>
          </w:p>
        </w:tc>
        <w:tc>
          <w:tcPr>
            <w:tcW w:w="1134" w:type="dxa"/>
            <w:tcBorders>
              <w:top w:val="single" w:sz="4" w:space="0" w:color="auto"/>
              <w:left w:val="single" w:sz="4" w:space="0" w:color="auto"/>
              <w:bottom w:val="single" w:sz="4" w:space="0" w:color="auto"/>
              <w:right w:val="single" w:sz="4" w:space="0" w:color="auto"/>
            </w:tcBorders>
            <w:hideMark/>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1</w:t>
            </w:r>
          </w:p>
        </w:tc>
      </w:tr>
      <w:tr w:rsidR="000B5AC0" w:rsidRPr="00FD541C" w:rsidTr="000B5AC0">
        <w:trPr>
          <w:trHeight w:val="568"/>
        </w:trPr>
        <w:tc>
          <w:tcPr>
            <w:tcW w:w="959" w:type="dxa"/>
            <w:tcBorders>
              <w:top w:val="single" w:sz="4" w:space="0" w:color="auto"/>
              <w:left w:val="single" w:sz="4" w:space="0" w:color="auto"/>
              <w:bottom w:val="single" w:sz="4" w:space="0" w:color="auto"/>
              <w:right w:val="single" w:sz="4" w:space="0" w:color="auto"/>
            </w:tcBorders>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16</w:t>
            </w:r>
          </w:p>
        </w:tc>
        <w:tc>
          <w:tcPr>
            <w:tcW w:w="7371" w:type="dxa"/>
            <w:tcBorders>
              <w:top w:val="single" w:sz="4" w:space="0" w:color="auto"/>
              <w:left w:val="single" w:sz="4" w:space="0" w:color="auto"/>
              <w:bottom w:val="single" w:sz="4" w:space="0" w:color="auto"/>
              <w:right w:val="single" w:sz="4" w:space="0" w:color="auto"/>
            </w:tcBorders>
            <w:hideMark/>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Кеше ышанмаслык сүзне чын булса да сөйләмә.Не рассказывай то, что не знаешь сам</w:t>
            </w:r>
          </w:p>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Газаплы язмыш.Трудная судьба</w:t>
            </w:r>
          </w:p>
        </w:tc>
        <w:tc>
          <w:tcPr>
            <w:tcW w:w="1134" w:type="dxa"/>
            <w:tcBorders>
              <w:top w:val="single" w:sz="4" w:space="0" w:color="auto"/>
              <w:left w:val="single" w:sz="4" w:space="0" w:color="auto"/>
              <w:bottom w:val="single" w:sz="4" w:space="0" w:color="auto"/>
              <w:right w:val="single" w:sz="4" w:space="0" w:color="auto"/>
            </w:tcBorders>
            <w:hideMark/>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1</w:t>
            </w:r>
          </w:p>
        </w:tc>
      </w:tr>
      <w:tr w:rsidR="00F151D2" w:rsidRPr="00FD541C" w:rsidTr="00877634">
        <w:trPr>
          <w:trHeight w:val="568"/>
        </w:trPr>
        <w:tc>
          <w:tcPr>
            <w:tcW w:w="9464" w:type="dxa"/>
            <w:gridSpan w:val="3"/>
            <w:tcBorders>
              <w:top w:val="single" w:sz="4" w:space="0" w:color="auto"/>
              <w:left w:val="single" w:sz="4" w:space="0" w:color="auto"/>
              <w:bottom w:val="single" w:sz="4" w:space="0" w:color="auto"/>
              <w:right w:val="single" w:sz="4" w:space="0" w:color="auto"/>
            </w:tcBorders>
          </w:tcPr>
          <w:p w:rsidR="00F151D2" w:rsidRPr="00FD541C" w:rsidRDefault="00F151D2" w:rsidP="00F151D2">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b/>
                <w:i/>
                <w:sz w:val="24"/>
                <w:szCs w:val="24"/>
                <w:lang w:val="tt-RU"/>
              </w:rPr>
              <w:t xml:space="preserve">     4.Безгә кадәр яшәгән яшьтәшләребез тормышы белән танышабыз.</w:t>
            </w:r>
          </w:p>
          <w:p w:rsidR="00F151D2" w:rsidRPr="00FD541C" w:rsidRDefault="00F151D2" w:rsidP="000B5AC0">
            <w:pPr>
              <w:spacing w:after="0" w:line="240" w:lineRule="auto"/>
              <w:rPr>
                <w:rFonts w:ascii="Times New Roman" w:eastAsia="Times New Roman" w:hAnsi="Times New Roman" w:cs="Times New Roman"/>
                <w:sz w:val="24"/>
                <w:szCs w:val="24"/>
                <w:lang w:val="tt-RU"/>
              </w:rPr>
            </w:pPr>
            <w:r w:rsidRPr="00FD541C">
              <w:rPr>
                <w:rFonts w:ascii="Times New Roman" w:hAnsi="Times New Roman" w:cs="Times New Roman"/>
                <w:sz w:val="24"/>
                <w:szCs w:val="24"/>
              </w:rPr>
              <w:t>Как жили наши сверстники 100-200 лет назад.</w:t>
            </w:r>
          </w:p>
        </w:tc>
      </w:tr>
      <w:tr w:rsidR="000B5AC0" w:rsidRPr="00FD541C" w:rsidTr="000B5AC0">
        <w:trPr>
          <w:trHeight w:val="263"/>
        </w:trPr>
        <w:tc>
          <w:tcPr>
            <w:tcW w:w="959" w:type="dxa"/>
            <w:tcBorders>
              <w:top w:val="single" w:sz="4" w:space="0" w:color="auto"/>
              <w:left w:val="single" w:sz="4" w:space="0" w:color="auto"/>
              <w:bottom w:val="single" w:sz="4" w:space="0" w:color="auto"/>
              <w:right w:val="single" w:sz="4" w:space="0" w:color="auto"/>
            </w:tcBorders>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17</w:t>
            </w:r>
          </w:p>
        </w:tc>
        <w:tc>
          <w:tcPr>
            <w:tcW w:w="7371" w:type="dxa"/>
            <w:tcBorders>
              <w:top w:val="single" w:sz="4" w:space="0" w:color="auto"/>
              <w:left w:val="single" w:sz="4" w:space="0" w:color="auto"/>
              <w:bottom w:val="single" w:sz="4" w:space="0" w:color="auto"/>
              <w:right w:val="single" w:sz="4" w:space="0" w:color="auto"/>
            </w:tcBorders>
            <w:hideMark/>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Кечкенә хезмәтче.</w:t>
            </w:r>
            <w:r w:rsidRPr="00FD541C">
              <w:rPr>
                <w:rFonts w:ascii="Times New Roman" w:hAnsi="Times New Roman" w:cs="Times New Roman"/>
                <w:sz w:val="24"/>
                <w:szCs w:val="24"/>
              </w:rPr>
              <w:t xml:space="preserve"> Маленький мастер</w:t>
            </w:r>
          </w:p>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Күз яшьле балачак. Детство со слезами</w:t>
            </w:r>
          </w:p>
        </w:tc>
        <w:tc>
          <w:tcPr>
            <w:tcW w:w="1134" w:type="dxa"/>
            <w:tcBorders>
              <w:top w:val="single" w:sz="4" w:space="0" w:color="auto"/>
              <w:left w:val="single" w:sz="4" w:space="0" w:color="auto"/>
              <w:bottom w:val="single" w:sz="4" w:space="0" w:color="auto"/>
              <w:right w:val="single" w:sz="4" w:space="0" w:color="auto"/>
            </w:tcBorders>
            <w:hideMark/>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1</w:t>
            </w:r>
          </w:p>
        </w:tc>
      </w:tr>
      <w:tr w:rsidR="000B5AC0" w:rsidRPr="00FD541C" w:rsidTr="000B5AC0">
        <w:trPr>
          <w:trHeight w:val="263"/>
        </w:trPr>
        <w:tc>
          <w:tcPr>
            <w:tcW w:w="959" w:type="dxa"/>
            <w:tcBorders>
              <w:top w:val="single" w:sz="4" w:space="0" w:color="auto"/>
              <w:left w:val="single" w:sz="4" w:space="0" w:color="auto"/>
              <w:bottom w:val="single" w:sz="4" w:space="0" w:color="auto"/>
              <w:right w:val="single" w:sz="4" w:space="0" w:color="auto"/>
            </w:tcBorders>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18</w:t>
            </w:r>
          </w:p>
        </w:tc>
        <w:tc>
          <w:tcPr>
            <w:tcW w:w="7371" w:type="dxa"/>
            <w:tcBorders>
              <w:top w:val="single" w:sz="4" w:space="0" w:color="auto"/>
              <w:left w:val="single" w:sz="4" w:space="0" w:color="auto"/>
              <w:bottom w:val="single" w:sz="4" w:space="0" w:color="auto"/>
              <w:right w:val="single" w:sz="4" w:space="0" w:color="auto"/>
            </w:tcBorders>
            <w:hideMark/>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Каникуллар- рәхәт вакыт. Каникулы – приятное время</w:t>
            </w:r>
          </w:p>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Балачак хатирәләре.</w:t>
            </w:r>
            <w:r w:rsidRPr="00FD541C">
              <w:rPr>
                <w:rFonts w:ascii="Times New Roman" w:hAnsi="Times New Roman" w:cs="Times New Roman"/>
                <w:sz w:val="24"/>
                <w:szCs w:val="24"/>
              </w:rPr>
              <w:t xml:space="preserve"> Воспоминания детства</w:t>
            </w:r>
          </w:p>
        </w:tc>
        <w:tc>
          <w:tcPr>
            <w:tcW w:w="1134" w:type="dxa"/>
            <w:tcBorders>
              <w:top w:val="single" w:sz="4" w:space="0" w:color="auto"/>
              <w:left w:val="single" w:sz="4" w:space="0" w:color="auto"/>
              <w:bottom w:val="single" w:sz="4" w:space="0" w:color="auto"/>
              <w:right w:val="single" w:sz="4" w:space="0" w:color="auto"/>
            </w:tcBorders>
            <w:hideMark/>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1</w:t>
            </w:r>
          </w:p>
        </w:tc>
      </w:tr>
      <w:tr w:rsidR="000B5AC0" w:rsidRPr="00FD541C" w:rsidTr="000B5AC0">
        <w:trPr>
          <w:trHeight w:val="372"/>
        </w:trPr>
        <w:tc>
          <w:tcPr>
            <w:tcW w:w="959" w:type="dxa"/>
            <w:tcBorders>
              <w:top w:val="single" w:sz="4" w:space="0" w:color="auto"/>
              <w:left w:val="single" w:sz="4" w:space="0" w:color="auto"/>
              <w:bottom w:val="single" w:sz="4" w:space="0" w:color="auto"/>
              <w:right w:val="single" w:sz="4" w:space="0" w:color="auto"/>
            </w:tcBorders>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19</w:t>
            </w:r>
          </w:p>
        </w:tc>
        <w:tc>
          <w:tcPr>
            <w:tcW w:w="7371" w:type="dxa"/>
            <w:tcBorders>
              <w:top w:val="single" w:sz="4" w:space="0" w:color="auto"/>
              <w:left w:val="single" w:sz="4" w:space="0" w:color="auto"/>
              <w:bottom w:val="single" w:sz="4" w:space="0" w:color="auto"/>
              <w:right w:val="single" w:sz="4" w:space="0" w:color="auto"/>
            </w:tcBorders>
            <w:hideMark/>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Матурлык дөньяны коткара.Красота спасает мир</w:t>
            </w:r>
          </w:p>
          <w:p w:rsidR="000B5AC0" w:rsidRPr="00FD541C" w:rsidRDefault="000B5AC0" w:rsidP="000B5AC0">
            <w:pPr>
              <w:spacing w:after="0" w:line="240" w:lineRule="auto"/>
              <w:rPr>
                <w:rFonts w:ascii="Times New Roman" w:eastAsia="Times New Roman" w:hAnsi="Times New Roman" w:cs="Times New Roman"/>
                <w:b/>
                <w:i/>
                <w:sz w:val="24"/>
                <w:szCs w:val="24"/>
                <w:lang w:val="tt-RU"/>
              </w:rPr>
            </w:pPr>
            <w:r w:rsidRPr="00FD541C">
              <w:rPr>
                <w:rFonts w:ascii="Times New Roman" w:eastAsia="Times New Roman" w:hAnsi="Times New Roman" w:cs="Times New Roman"/>
                <w:sz w:val="24"/>
                <w:szCs w:val="24"/>
                <w:lang w:val="tt-RU"/>
              </w:rPr>
              <w:t>Көннәрем гөрләп торсын.</w:t>
            </w:r>
            <w:r w:rsidRPr="00FD541C">
              <w:rPr>
                <w:rFonts w:ascii="Times New Roman" w:hAnsi="Times New Roman" w:cs="Times New Roman"/>
                <w:color w:val="000000"/>
                <w:sz w:val="24"/>
                <w:szCs w:val="24"/>
              </w:rPr>
              <w:t xml:space="preserve"> Пусть мои дни будут бурными.</w:t>
            </w:r>
          </w:p>
        </w:tc>
        <w:tc>
          <w:tcPr>
            <w:tcW w:w="1134" w:type="dxa"/>
            <w:tcBorders>
              <w:top w:val="single" w:sz="4" w:space="0" w:color="auto"/>
              <w:left w:val="single" w:sz="4" w:space="0" w:color="auto"/>
              <w:bottom w:val="single" w:sz="4" w:space="0" w:color="auto"/>
              <w:right w:val="single" w:sz="4" w:space="0" w:color="auto"/>
            </w:tcBorders>
            <w:hideMark/>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1</w:t>
            </w:r>
          </w:p>
        </w:tc>
      </w:tr>
      <w:tr w:rsidR="00F151D2" w:rsidRPr="00FD541C" w:rsidTr="00EF540F">
        <w:trPr>
          <w:trHeight w:val="372"/>
        </w:trPr>
        <w:tc>
          <w:tcPr>
            <w:tcW w:w="9464" w:type="dxa"/>
            <w:gridSpan w:val="3"/>
            <w:tcBorders>
              <w:top w:val="single" w:sz="4" w:space="0" w:color="auto"/>
              <w:left w:val="single" w:sz="4" w:space="0" w:color="auto"/>
              <w:bottom w:val="single" w:sz="4" w:space="0" w:color="auto"/>
              <w:right w:val="single" w:sz="4" w:space="0" w:color="auto"/>
            </w:tcBorders>
          </w:tcPr>
          <w:p w:rsidR="00F151D2" w:rsidRPr="00FD541C" w:rsidRDefault="00F151D2" w:rsidP="00F151D2">
            <w:pPr>
              <w:spacing w:after="0" w:line="240" w:lineRule="auto"/>
              <w:rPr>
                <w:rFonts w:ascii="Times New Roman" w:eastAsia="Times New Roman" w:hAnsi="Times New Roman" w:cs="Times New Roman"/>
                <w:b/>
                <w:i/>
                <w:sz w:val="24"/>
                <w:szCs w:val="24"/>
                <w:lang w:val="tt-RU"/>
              </w:rPr>
            </w:pPr>
            <w:r w:rsidRPr="00FD541C">
              <w:rPr>
                <w:rFonts w:ascii="Times New Roman" w:eastAsia="Times New Roman" w:hAnsi="Times New Roman" w:cs="Times New Roman"/>
                <w:b/>
                <w:i/>
                <w:sz w:val="24"/>
                <w:szCs w:val="24"/>
                <w:lang w:val="tt-RU"/>
              </w:rPr>
              <w:t xml:space="preserve">            5.Матурлыкның безгә ничек тәэсир иткәнен аңларга тырышабыз</w:t>
            </w:r>
          </w:p>
          <w:p w:rsidR="00F151D2" w:rsidRPr="00FD541C" w:rsidRDefault="00F151D2" w:rsidP="000B5AC0">
            <w:pPr>
              <w:spacing w:after="0" w:line="240" w:lineRule="auto"/>
              <w:rPr>
                <w:rFonts w:ascii="Times New Roman" w:eastAsia="Times New Roman" w:hAnsi="Times New Roman" w:cs="Times New Roman"/>
                <w:sz w:val="24"/>
                <w:szCs w:val="24"/>
                <w:lang w:val="tt-RU"/>
              </w:rPr>
            </w:pPr>
            <w:r w:rsidRPr="00FD541C">
              <w:rPr>
                <w:rFonts w:ascii="Times New Roman" w:hAnsi="Times New Roman" w:cs="Times New Roman"/>
                <w:sz w:val="24"/>
                <w:szCs w:val="24"/>
              </w:rPr>
              <w:t>Учимся понимать красоту вокруг нас.</w:t>
            </w:r>
          </w:p>
        </w:tc>
      </w:tr>
      <w:tr w:rsidR="000B5AC0" w:rsidRPr="00FD541C" w:rsidTr="000B5AC0">
        <w:trPr>
          <w:trHeight w:val="263"/>
        </w:trPr>
        <w:tc>
          <w:tcPr>
            <w:tcW w:w="959" w:type="dxa"/>
            <w:tcBorders>
              <w:top w:val="single" w:sz="4" w:space="0" w:color="auto"/>
              <w:left w:val="single" w:sz="4" w:space="0" w:color="auto"/>
              <w:bottom w:val="single" w:sz="4" w:space="0" w:color="auto"/>
              <w:right w:val="single" w:sz="4" w:space="0" w:color="auto"/>
            </w:tcBorders>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20</w:t>
            </w:r>
          </w:p>
        </w:tc>
        <w:tc>
          <w:tcPr>
            <w:tcW w:w="7371" w:type="dxa"/>
            <w:tcBorders>
              <w:top w:val="single" w:sz="4" w:space="0" w:color="auto"/>
              <w:left w:val="single" w:sz="4" w:space="0" w:color="auto"/>
              <w:bottom w:val="single" w:sz="4" w:space="0" w:color="auto"/>
              <w:right w:val="single" w:sz="4" w:space="0" w:color="auto"/>
            </w:tcBorders>
            <w:hideMark/>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Каен – урман чибәре.</w:t>
            </w:r>
            <w:r w:rsidRPr="00FD541C">
              <w:rPr>
                <w:rFonts w:ascii="Times New Roman" w:hAnsi="Times New Roman" w:cs="Times New Roman"/>
                <w:sz w:val="24"/>
                <w:szCs w:val="24"/>
              </w:rPr>
              <w:t xml:space="preserve"> Береза – красавица леса</w:t>
            </w:r>
            <w:proofErr w:type="gramStart"/>
            <w:r w:rsidRPr="00FD541C">
              <w:rPr>
                <w:rFonts w:ascii="Times New Roman" w:hAnsi="Times New Roman" w:cs="Times New Roman"/>
                <w:sz w:val="24"/>
                <w:szCs w:val="24"/>
              </w:rPr>
              <w:t xml:space="preserve"> .</w:t>
            </w:r>
            <w:proofErr w:type="gramEnd"/>
          </w:p>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Бөтен дөнья ак кына.</w:t>
            </w:r>
            <w:r w:rsidRPr="00FD541C">
              <w:rPr>
                <w:rFonts w:ascii="Times New Roman" w:hAnsi="Times New Roman" w:cs="Times New Roman"/>
                <w:sz w:val="24"/>
                <w:szCs w:val="24"/>
              </w:rPr>
              <w:t xml:space="preserve"> Все кругом бело‖</w:t>
            </w:r>
          </w:p>
        </w:tc>
        <w:tc>
          <w:tcPr>
            <w:tcW w:w="1134" w:type="dxa"/>
            <w:tcBorders>
              <w:top w:val="single" w:sz="4" w:space="0" w:color="auto"/>
              <w:left w:val="single" w:sz="4" w:space="0" w:color="auto"/>
              <w:bottom w:val="single" w:sz="4" w:space="0" w:color="auto"/>
              <w:right w:val="single" w:sz="4" w:space="0" w:color="auto"/>
            </w:tcBorders>
            <w:hideMark/>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1</w:t>
            </w:r>
          </w:p>
        </w:tc>
      </w:tr>
      <w:tr w:rsidR="000B5AC0" w:rsidRPr="00FD541C" w:rsidTr="000B5AC0">
        <w:trPr>
          <w:trHeight w:val="504"/>
        </w:trPr>
        <w:tc>
          <w:tcPr>
            <w:tcW w:w="959" w:type="dxa"/>
            <w:tcBorders>
              <w:top w:val="single" w:sz="4" w:space="0" w:color="auto"/>
              <w:left w:val="single" w:sz="4" w:space="0" w:color="auto"/>
              <w:bottom w:val="single" w:sz="4" w:space="0" w:color="auto"/>
              <w:right w:val="single" w:sz="4" w:space="0" w:color="auto"/>
            </w:tcBorders>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21</w:t>
            </w:r>
          </w:p>
        </w:tc>
        <w:tc>
          <w:tcPr>
            <w:tcW w:w="7371" w:type="dxa"/>
            <w:tcBorders>
              <w:top w:val="single" w:sz="4" w:space="0" w:color="auto"/>
              <w:left w:val="single" w:sz="4" w:space="0" w:color="auto"/>
              <w:bottom w:val="single" w:sz="4" w:space="0" w:color="auto"/>
              <w:right w:val="single" w:sz="4" w:space="0" w:color="auto"/>
            </w:tcBorders>
            <w:hideMark/>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Язгы моң.</w:t>
            </w:r>
            <w:r w:rsidRPr="00FD541C">
              <w:rPr>
                <w:rFonts w:ascii="Times New Roman" w:hAnsi="Times New Roman" w:cs="Times New Roman"/>
                <w:sz w:val="24"/>
                <w:szCs w:val="24"/>
              </w:rPr>
              <w:t xml:space="preserve"> Весенняя грусть.</w:t>
            </w:r>
          </w:p>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Серле күк. Таинственное небо</w:t>
            </w:r>
          </w:p>
        </w:tc>
        <w:tc>
          <w:tcPr>
            <w:tcW w:w="1134" w:type="dxa"/>
            <w:tcBorders>
              <w:top w:val="single" w:sz="4" w:space="0" w:color="auto"/>
              <w:left w:val="single" w:sz="4" w:space="0" w:color="auto"/>
              <w:bottom w:val="single" w:sz="4" w:space="0" w:color="auto"/>
              <w:right w:val="single" w:sz="4" w:space="0" w:color="auto"/>
            </w:tcBorders>
            <w:hideMark/>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1</w:t>
            </w:r>
          </w:p>
        </w:tc>
      </w:tr>
      <w:tr w:rsidR="000B5AC0" w:rsidRPr="00FD541C" w:rsidTr="000B5AC0">
        <w:trPr>
          <w:trHeight w:val="422"/>
        </w:trPr>
        <w:tc>
          <w:tcPr>
            <w:tcW w:w="959" w:type="dxa"/>
            <w:tcBorders>
              <w:top w:val="single" w:sz="4" w:space="0" w:color="auto"/>
              <w:left w:val="single" w:sz="4" w:space="0" w:color="auto"/>
              <w:bottom w:val="single" w:sz="4" w:space="0" w:color="auto"/>
              <w:right w:val="single" w:sz="4" w:space="0" w:color="auto"/>
            </w:tcBorders>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22</w:t>
            </w:r>
          </w:p>
        </w:tc>
        <w:tc>
          <w:tcPr>
            <w:tcW w:w="7371" w:type="dxa"/>
            <w:tcBorders>
              <w:top w:val="single" w:sz="4" w:space="0" w:color="auto"/>
              <w:left w:val="single" w:sz="4" w:space="0" w:color="auto"/>
              <w:bottom w:val="single" w:sz="4" w:space="0" w:color="auto"/>
              <w:right w:val="single" w:sz="4" w:space="0" w:color="auto"/>
            </w:tcBorders>
            <w:hideMark/>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Матурлык дөньясы.Мир красоты</w:t>
            </w:r>
          </w:p>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Идел көзгесендә. Туган як.</w:t>
            </w:r>
            <w:r w:rsidRPr="00FD541C">
              <w:rPr>
                <w:rFonts w:ascii="Times New Roman" w:hAnsi="Times New Roman" w:cs="Times New Roman"/>
                <w:sz w:val="24"/>
                <w:szCs w:val="24"/>
              </w:rPr>
              <w:t xml:space="preserve"> Волшебный мир природы</w:t>
            </w:r>
          </w:p>
        </w:tc>
        <w:tc>
          <w:tcPr>
            <w:tcW w:w="1134" w:type="dxa"/>
            <w:tcBorders>
              <w:top w:val="single" w:sz="4" w:space="0" w:color="auto"/>
              <w:left w:val="single" w:sz="4" w:space="0" w:color="auto"/>
              <w:bottom w:val="single" w:sz="4" w:space="0" w:color="auto"/>
              <w:right w:val="single" w:sz="4" w:space="0" w:color="auto"/>
            </w:tcBorders>
            <w:hideMark/>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1</w:t>
            </w:r>
          </w:p>
        </w:tc>
      </w:tr>
      <w:tr w:rsidR="000B5AC0" w:rsidRPr="00FD541C" w:rsidTr="000B5AC0">
        <w:trPr>
          <w:trHeight w:val="263"/>
        </w:trPr>
        <w:tc>
          <w:tcPr>
            <w:tcW w:w="959" w:type="dxa"/>
            <w:tcBorders>
              <w:top w:val="single" w:sz="4" w:space="0" w:color="auto"/>
              <w:left w:val="single" w:sz="4" w:space="0" w:color="auto"/>
              <w:bottom w:val="single" w:sz="4" w:space="0" w:color="auto"/>
              <w:right w:val="single" w:sz="4" w:space="0" w:color="auto"/>
            </w:tcBorders>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23</w:t>
            </w:r>
          </w:p>
        </w:tc>
        <w:tc>
          <w:tcPr>
            <w:tcW w:w="7371" w:type="dxa"/>
            <w:tcBorders>
              <w:top w:val="single" w:sz="4" w:space="0" w:color="auto"/>
              <w:left w:val="single" w:sz="4" w:space="0" w:color="auto"/>
              <w:bottom w:val="single" w:sz="4" w:space="0" w:color="auto"/>
              <w:right w:val="single" w:sz="4" w:space="0" w:color="auto"/>
            </w:tcBorders>
            <w:hideMark/>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Туган көнгә-салават күпере.В день рождения –радуга.</w:t>
            </w:r>
          </w:p>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Табигать – серле дөнья.</w:t>
            </w:r>
            <w:r w:rsidRPr="00FD541C">
              <w:rPr>
                <w:rFonts w:ascii="Times New Roman" w:hAnsi="Times New Roman" w:cs="Times New Roman"/>
                <w:sz w:val="24"/>
                <w:szCs w:val="24"/>
              </w:rPr>
              <w:t xml:space="preserve"> Волшебный мир природы</w:t>
            </w:r>
          </w:p>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 xml:space="preserve">Аккошлар-сак кошлар. </w:t>
            </w:r>
            <w:r w:rsidRPr="00FD541C">
              <w:rPr>
                <w:rFonts w:ascii="Times New Roman" w:hAnsi="Times New Roman" w:cs="Times New Roman"/>
                <w:sz w:val="24"/>
                <w:szCs w:val="24"/>
              </w:rPr>
              <w:t xml:space="preserve">Лебеди </w:t>
            </w:r>
            <w:proofErr w:type="gramStart"/>
            <w:r w:rsidRPr="00FD541C">
              <w:rPr>
                <w:rFonts w:ascii="Times New Roman" w:hAnsi="Times New Roman" w:cs="Times New Roman"/>
                <w:sz w:val="24"/>
                <w:szCs w:val="24"/>
              </w:rPr>
              <w:t>–ч</w:t>
            </w:r>
            <w:proofErr w:type="gramEnd"/>
            <w:r w:rsidRPr="00FD541C">
              <w:rPr>
                <w:rFonts w:ascii="Times New Roman" w:hAnsi="Times New Roman" w:cs="Times New Roman"/>
                <w:sz w:val="24"/>
                <w:szCs w:val="24"/>
              </w:rPr>
              <w:t xml:space="preserve">уткие птицы. </w:t>
            </w:r>
          </w:p>
        </w:tc>
        <w:tc>
          <w:tcPr>
            <w:tcW w:w="1134" w:type="dxa"/>
            <w:tcBorders>
              <w:top w:val="single" w:sz="4" w:space="0" w:color="auto"/>
              <w:left w:val="single" w:sz="4" w:space="0" w:color="auto"/>
              <w:bottom w:val="single" w:sz="4" w:space="0" w:color="auto"/>
              <w:right w:val="single" w:sz="4" w:space="0" w:color="auto"/>
            </w:tcBorders>
            <w:hideMark/>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1</w:t>
            </w:r>
          </w:p>
        </w:tc>
      </w:tr>
      <w:tr w:rsidR="000B5AC0" w:rsidRPr="00FD541C" w:rsidTr="000B5AC0">
        <w:trPr>
          <w:trHeight w:val="496"/>
        </w:trPr>
        <w:tc>
          <w:tcPr>
            <w:tcW w:w="959" w:type="dxa"/>
            <w:tcBorders>
              <w:top w:val="single" w:sz="4" w:space="0" w:color="auto"/>
              <w:left w:val="single" w:sz="4" w:space="0" w:color="auto"/>
              <w:bottom w:val="single" w:sz="4" w:space="0" w:color="auto"/>
              <w:right w:val="single" w:sz="4" w:space="0" w:color="auto"/>
            </w:tcBorders>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24</w:t>
            </w:r>
          </w:p>
        </w:tc>
        <w:tc>
          <w:tcPr>
            <w:tcW w:w="7371" w:type="dxa"/>
            <w:tcBorders>
              <w:top w:val="single" w:sz="4" w:space="0" w:color="auto"/>
              <w:left w:val="single" w:sz="4" w:space="0" w:color="auto"/>
              <w:bottom w:val="single" w:sz="4" w:space="0" w:color="auto"/>
              <w:right w:val="single" w:sz="4" w:space="0" w:color="auto"/>
            </w:tcBorders>
            <w:hideMark/>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Сандугач – табигать җырчысы.</w:t>
            </w:r>
            <w:r w:rsidRPr="00FD541C">
              <w:rPr>
                <w:rFonts w:ascii="Times New Roman" w:hAnsi="Times New Roman" w:cs="Times New Roman"/>
                <w:sz w:val="24"/>
                <w:szCs w:val="24"/>
              </w:rPr>
              <w:t xml:space="preserve"> Соловей – певец природы</w:t>
            </w:r>
          </w:p>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Урман докторы. Лесной доктор</w:t>
            </w:r>
          </w:p>
        </w:tc>
        <w:tc>
          <w:tcPr>
            <w:tcW w:w="1134" w:type="dxa"/>
            <w:tcBorders>
              <w:top w:val="single" w:sz="4" w:space="0" w:color="auto"/>
              <w:left w:val="single" w:sz="4" w:space="0" w:color="auto"/>
              <w:bottom w:val="single" w:sz="4" w:space="0" w:color="auto"/>
              <w:right w:val="single" w:sz="4" w:space="0" w:color="auto"/>
            </w:tcBorders>
            <w:hideMark/>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1</w:t>
            </w:r>
          </w:p>
        </w:tc>
      </w:tr>
      <w:tr w:rsidR="00FD541C" w:rsidRPr="00FD541C" w:rsidTr="009D601F">
        <w:trPr>
          <w:trHeight w:val="496"/>
        </w:trPr>
        <w:tc>
          <w:tcPr>
            <w:tcW w:w="9464" w:type="dxa"/>
            <w:gridSpan w:val="3"/>
            <w:tcBorders>
              <w:top w:val="single" w:sz="4" w:space="0" w:color="auto"/>
              <w:left w:val="single" w:sz="4" w:space="0" w:color="auto"/>
              <w:bottom w:val="single" w:sz="4" w:space="0" w:color="auto"/>
              <w:right w:val="single" w:sz="4" w:space="0" w:color="auto"/>
            </w:tcBorders>
          </w:tcPr>
          <w:p w:rsidR="00FD541C" w:rsidRPr="00FD541C" w:rsidRDefault="00FD541C"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b/>
                <w:sz w:val="24"/>
                <w:szCs w:val="24"/>
                <w:lang w:val="tt-RU"/>
              </w:rPr>
              <w:t>6.Җирдә кеше булу өчен, кеше күпме юллар үтә?</w:t>
            </w:r>
            <w:r w:rsidRPr="00FD541C">
              <w:rPr>
                <w:rFonts w:ascii="Times New Roman" w:hAnsi="Times New Roman" w:cs="Times New Roman"/>
                <w:color w:val="000000"/>
                <w:sz w:val="24"/>
                <w:szCs w:val="24"/>
              </w:rPr>
              <w:t>Сколько дорог проходит человек, чтобы быть человеком на земле?</w:t>
            </w:r>
          </w:p>
        </w:tc>
      </w:tr>
      <w:tr w:rsidR="000B5AC0" w:rsidRPr="00FD541C" w:rsidTr="000B5AC0">
        <w:trPr>
          <w:trHeight w:val="556"/>
        </w:trPr>
        <w:tc>
          <w:tcPr>
            <w:tcW w:w="959" w:type="dxa"/>
            <w:tcBorders>
              <w:top w:val="single" w:sz="4" w:space="0" w:color="auto"/>
              <w:left w:val="single" w:sz="4" w:space="0" w:color="auto"/>
              <w:bottom w:val="single" w:sz="4" w:space="0" w:color="auto"/>
              <w:right w:val="single" w:sz="4" w:space="0" w:color="auto"/>
            </w:tcBorders>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25</w:t>
            </w:r>
          </w:p>
        </w:tc>
        <w:tc>
          <w:tcPr>
            <w:tcW w:w="7371" w:type="dxa"/>
            <w:tcBorders>
              <w:top w:val="single" w:sz="4" w:space="0" w:color="auto"/>
              <w:left w:val="single" w:sz="4" w:space="0" w:color="auto"/>
              <w:bottom w:val="single" w:sz="4" w:space="0" w:color="auto"/>
              <w:right w:val="single" w:sz="4" w:space="0" w:color="auto"/>
            </w:tcBorders>
            <w:hideMark/>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 xml:space="preserve">Кирлемән маҗаралары. </w:t>
            </w:r>
            <w:r w:rsidRPr="00FD541C">
              <w:rPr>
                <w:rFonts w:ascii="Times New Roman" w:hAnsi="Times New Roman" w:cs="Times New Roman"/>
                <w:sz w:val="24"/>
                <w:szCs w:val="24"/>
              </w:rPr>
              <w:t>Приключения Кирлемҽн.</w:t>
            </w:r>
          </w:p>
        </w:tc>
        <w:tc>
          <w:tcPr>
            <w:tcW w:w="1134" w:type="dxa"/>
            <w:tcBorders>
              <w:top w:val="single" w:sz="4" w:space="0" w:color="auto"/>
              <w:left w:val="single" w:sz="4" w:space="0" w:color="auto"/>
              <w:bottom w:val="single" w:sz="4" w:space="0" w:color="auto"/>
              <w:right w:val="single" w:sz="4" w:space="0" w:color="auto"/>
            </w:tcBorders>
            <w:hideMark/>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1</w:t>
            </w:r>
          </w:p>
        </w:tc>
      </w:tr>
      <w:tr w:rsidR="000B5AC0" w:rsidRPr="00FD541C" w:rsidTr="000B5AC0">
        <w:trPr>
          <w:trHeight w:val="350"/>
        </w:trPr>
        <w:tc>
          <w:tcPr>
            <w:tcW w:w="959" w:type="dxa"/>
            <w:tcBorders>
              <w:top w:val="single" w:sz="4" w:space="0" w:color="auto"/>
              <w:left w:val="single" w:sz="4" w:space="0" w:color="auto"/>
              <w:bottom w:val="single" w:sz="4" w:space="0" w:color="auto"/>
              <w:right w:val="single" w:sz="4" w:space="0" w:color="auto"/>
            </w:tcBorders>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26</w:t>
            </w:r>
          </w:p>
        </w:tc>
        <w:tc>
          <w:tcPr>
            <w:tcW w:w="7371" w:type="dxa"/>
            <w:tcBorders>
              <w:top w:val="single" w:sz="4" w:space="0" w:color="auto"/>
              <w:left w:val="single" w:sz="4" w:space="0" w:color="auto"/>
              <w:bottom w:val="single" w:sz="4" w:space="0" w:color="auto"/>
              <w:right w:val="single" w:sz="4" w:space="0" w:color="auto"/>
            </w:tcBorders>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Тылсымлы, кодрәтле үлән.</w:t>
            </w:r>
            <w:r w:rsidRPr="00FD541C">
              <w:rPr>
                <w:rFonts w:ascii="Times New Roman" w:hAnsi="Times New Roman" w:cs="Times New Roman"/>
                <w:sz w:val="24"/>
                <w:szCs w:val="24"/>
              </w:rPr>
              <w:t xml:space="preserve"> Волшебная могучая трава.</w:t>
            </w:r>
          </w:p>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Гөмбәләр серен белү кирәк. Секреты грибов нужно знать</w:t>
            </w:r>
          </w:p>
        </w:tc>
        <w:tc>
          <w:tcPr>
            <w:tcW w:w="1134" w:type="dxa"/>
            <w:tcBorders>
              <w:top w:val="single" w:sz="4" w:space="0" w:color="auto"/>
              <w:left w:val="single" w:sz="4" w:space="0" w:color="auto"/>
              <w:bottom w:val="single" w:sz="4" w:space="0" w:color="auto"/>
              <w:right w:val="single" w:sz="4" w:space="0" w:color="auto"/>
            </w:tcBorders>
            <w:hideMark/>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1</w:t>
            </w:r>
          </w:p>
        </w:tc>
      </w:tr>
      <w:tr w:rsidR="000B5AC0" w:rsidRPr="00FD541C" w:rsidTr="000B5AC0">
        <w:trPr>
          <w:trHeight w:val="263"/>
        </w:trPr>
        <w:tc>
          <w:tcPr>
            <w:tcW w:w="959" w:type="dxa"/>
            <w:tcBorders>
              <w:top w:val="single" w:sz="4" w:space="0" w:color="auto"/>
              <w:left w:val="single" w:sz="4" w:space="0" w:color="auto"/>
              <w:bottom w:val="single" w:sz="4" w:space="0" w:color="auto"/>
              <w:right w:val="single" w:sz="4" w:space="0" w:color="auto"/>
            </w:tcBorders>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27</w:t>
            </w:r>
          </w:p>
        </w:tc>
        <w:tc>
          <w:tcPr>
            <w:tcW w:w="7371" w:type="dxa"/>
            <w:tcBorders>
              <w:top w:val="single" w:sz="4" w:space="0" w:color="auto"/>
              <w:left w:val="single" w:sz="4" w:space="0" w:color="auto"/>
              <w:bottom w:val="single" w:sz="4" w:space="0" w:color="auto"/>
              <w:right w:val="single" w:sz="4" w:space="0" w:color="auto"/>
            </w:tcBorders>
            <w:hideMark/>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Бану әби сабагы.</w:t>
            </w:r>
            <w:r w:rsidRPr="00FD541C">
              <w:rPr>
                <w:rFonts w:ascii="Times New Roman" w:hAnsi="Times New Roman" w:cs="Times New Roman"/>
                <w:sz w:val="24"/>
                <w:szCs w:val="24"/>
              </w:rPr>
              <w:t xml:space="preserve"> Урок бабушки </w:t>
            </w:r>
            <w:proofErr w:type="spellStart"/>
            <w:r w:rsidRPr="00FD541C">
              <w:rPr>
                <w:rFonts w:ascii="Times New Roman" w:hAnsi="Times New Roman" w:cs="Times New Roman"/>
                <w:sz w:val="24"/>
                <w:szCs w:val="24"/>
              </w:rPr>
              <w:t>Бану</w:t>
            </w:r>
            <w:proofErr w:type="spellEnd"/>
            <w:r w:rsidRPr="00FD541C">
              <w:rPr>
                <w:rFonts w:ascii="Times New Roman" w:hAnsi="Times New Roman" w:cs="Times New Roman"/>
                <w:sz w:val="24"/>
                <w:szCs w:val="24"/>
              </w:rPr>
              <w:t>.</w:t>
            </w:r>
          </w:p>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Аш пешерү хикмәтләре.</w:t>
            </w:r>
            <w:r w:rsidRPr="00FD541C">
              <w:rPr>
                <w:rFonts w:ascii="Times New Roman" w:hAnsi="Times New Roman" w:cs="Times New Roman"/>
                <w:sz w:val="24"/>
                <w:szCs w:val="24"/>
              </w:rPr>
              <w:t xml:space="preserve"> Секреты приготовления блюд.</w:t>
            </w:r>
          </w:p>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Татар халык ашлары.</w:t>
            </w:r>
            <w:r w:rsidRPr="00FD541C">
              <w:rPr>
                <w:rFonts w:ascii="Times New Roman" w:hAnsi="Times New Roman" w:cs="Times New Roman"/>
                <w:sz w:val="24"/>
                <w:szCs w:val="24"/>
              </w:rPr>
              <w:t xml:space="preserve"> Татарские народные блюда.</w:t>
            </w:r>
          </w:p>
        </w:tc>
        <w:tc>
          <w:tcPr>
            <w:tcW w:w="1134" w:type="dxa"/>
            <w:tcBorders>
              <w:top w:val="single" w:sz="4" w:space="0" w:color="auto"/>
              <w:left w:val="single" w:sz="4" w:space="0" w:color="auto"/>
              <w:bottom w:val="single" w:sz="4" w:space="0" w:color="auto"/>
              <w:right w:val="single" w:sz="4" w:space="0" w:color="auto"/>
            </w:tcBorders>
            <w:hideMark/>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1</w:t>
            </w:r>
          </w:p>
        </w:tc>
      </w:tr>
      <w:tr w:rsidR="000B5AC0" w:rsidRPr="00FD541C" w:rsidTr="000B5AC0">
        <w:trPr>
          <w:trHeight w:val="361"/>
        </w:trPr>
        <w:tc>
          <w:tcPr>
            <w:tcW w:w="959" w:type="dxa"/>
            <w:tcBorders>
              <w:top w:val="single" w:sz="4" w:space="0" w:color="auto"/>
              <w:left w:val="single" w:sz="4" w:space="0" w:color="auto"/>
              <w:bottom w:val="single" w:sz="4" w:space="0" w:color="auto"/>
              <w:right w:val="single" w:sz="4" w:space="0" w:color="auto"/>
            </w:tcBorders>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28</w:t>
            </w:r>
          </w:p>
        </w:tc>
        <w:tc>
          <w:tcPr>
            <w:tcW w:w="7371" w:type="dxa"/>
            <w:tcBorders>
              <w:top w:val="single" w:sz="4" w:space="0" w:color="auto"/>
              <w:left w:val="single" w:sz="4" w:space="0" w:color="auto"/>
              <w:bottom w:val="single" w:sz="4" w:space="0" w:color="auto"/>
              <w:right w:val="single" w:sz="4" w:space="0" w:color="auto"/>
            </w:tcBorders>
            <w:hideMark/>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Балалар дөньясы. Детский мир</w:t>
            </w:r>
          </w:p>
        </w:tc>
        <w:tc>
          <w:tcPr>
            <w:tcW w:w="1134" w:type="dxa"/>
            <w:tcBorders>
              <w:top w:val="single" w:sz="4" w:space="0" w:color="auto"/>
              <w:left w:val="single" w:sz="4" w:space="0" w:color="auto"/>
              <w:bottom w:val="single" w:sz="4" w:space="0" w:color="auto"/>
              <w:right w:val="single" w:sz="4" w:space="0" w:color="auto"/>
            </w:tcBorders>
            <w:hideMark/>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1</w:t>
            </w:r>
          </w:p>
        </w:tc>
      </w:tr>
      <w:tr w:rsidR="000B5AC0" w:rsidRPr="00FD541C" w:rsidTr="000B5AC0">
        <w:trPr>
          <w:trHeight w:val="263"/>
        </w:trPr>
        <w:tc>
          <w:tcPr>
            <w:tcW w:w="959" w:type="dxa"/>
            <w:tcBorders>
              <w:top w:val="single" w:sz="4" w:space="0" w:color="auto"/>
              <w:left w:val="single" w:sz="4" w:space="0" w:color="auto"/>
              <w:bottom w:val="single" w:sz="4" w:space="0" w:color="auto"/>
              <w:right w:val="single" w:sz="4" w:space="0" w:color="auto"/>
            </w:tcBorders>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29</w:t>
            </w:r>
          </w:p>
        </w:tc>
        <w:tc>
          <w:tcPr>
            <w:tcW w:w="7371" w:type="dxa"/>
            <w:tcBorders>
              <w:top w:val="single" w:sz="4" w:space="0" w:color="auto"/>
              <w:left w:val="single" w:sz="4" w:space="0" w:color="auto"/>
              <w:bottom w:val="single" w:sz="4" w:space="0" w:color="auto"/>
              <w:right w:val="single" w:sz="4" w:space="0" w:color="auto"/>
            </w:tcBorders>
            <w:hideMark/>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Бүрек-нәни көчек.Бурек – маленький щенок</w:t>
            </w:r>
          </w:p>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Бүрек-ышанычлы сакчы.Бурек – надежный защитник.</w:t>
            </w:r>
          </w:p>
        </w:tc>
        <w:tc>
          <w:tcPr>
            <w:tcW w:w="1134" w:type="dxa"/>
            <w:tcBorders>
              <w:top w:val="single" w:sz="4" w:space="0" w:color="auto"/>
              <w:left w:val="single" w:sz="4" w:space="0" w:color="auto"/>
              <w:bottom w:val="single" w:sz="4" w:space="0" w:color="auto"/>
              <w:right w:val="single" w:sz="4" w:space="0" w:color="auto"/>
            </w:tcBorders>
            <w:hideMark/>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1</w:t>
            </w:r>
          </w:p>
        </w:tc>
      </w:tr>
      <w:tr w:rsidR="00FD541C" w:rsidRPr="00FD541C" w:rsidTr="00584F18">
        <w:trPr>
          <w:trHeight w:val="263"/>
        </w:trPr>
        <w:tc>
          <w:tcPr>
            <w:tcW w:w="9464" w:type="dxa"/>
            <w:gridSpan w:val="3"/>
            <w:tcBorders>
              <w:top w:val="single" w:sz="4" w:space="0" w:color="auto"/>
              <w:left w:val="single" w:sz="4" w:space="0" w:color="auto"/>
              <w:bottom w:val="single" w:sz="4" w:space="0" w:color="auto"/>
            </w:tcBorders>
          </w:tcPr>
          <w:p w:rsidR="00FD541C" w:rsidRPr="00FD541C" w:rsidRDefault="00FD541C"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b/>
                <w:i/>
                <w:sz w:val="24"/>
                <w:szCs w:val="24"/>
                <w:lang w:val="tt-RU"/>
              </w:rPr>
              <w:t>7.Сәнгать дөньясының үзенә генә хас үзенчәлекләрен ачыклыйбыз.</w:t>
            </w:r>
            <w:r w:rsidRPr="00FD541C">
              <w:rPr>
                <w:rFonts w:ascii="Times New Roman" w:hAnsi="Times New Roman" w:cs="Times New Roman"/>
                <w:sz w:val="24"/>
                <w:szCs w:val="24"/>
              </w:rPr>
              <w:t>Учимся понимать мир искусства</w:t>
            </w:r>
          </w:p>
        </w:tc>
      </w:tr>
      <w:tr w:rsidR="000B5AC0" w:rsidRPr="00FD541C" w:rsidTr="000B5AC0">
        <w:trPr>
          <w:trHeight w:val="384"/>
        </w:trPr>
        <w:tc>
          <w:tcPr>
            <w:tcW w:w="959" w:type="dxa"/>
            <w:tcBorders>
              <w:top w:val="single" w:sz="4" w:space="0" w:color="auto"/>
              <w:left w:val="single" w:sz="4" w:space="0" w:color="auto"/>
              <w:bottom w:val="single" w:sz="4" w:space="0" w:color="auto"/>
              <w:right w:val="single" w:sz="4" w:space="0" w:color="auto"/>
            </w:tcBorders>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30</w:t>
            </w:r>
          </w:p>
        </w:tc>
        <w:tc>
          <w:tcPr>
            <w:tcW w:w="7371" w:type="dxa"/>
            <w:tcBorders>
              <w:top w:val="single" w:sz="4" w:space="0" w:color="auto"/>
              <w:left w:val="single" w:sz="4" w:space="0" w:color="auto"/>
              <w:bottom w:val="single" w:sz="4" w:space="0" w:color="auto"/>
              <w:right w:val="single" w:sz="4" w:space="0" w:color="auto"/>
            </w:tcBorders>
            <w:hideMark/>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Язучы катнашында үткән “Серле ачкыч” мәктәп клубы утырышы.Бәбкә үстерү кыенлыклары.Заседание клуба “Волшебный ключ” при участии писателя. Трудности содержания гусят</w:t>
            </w:r>
          </w:p>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Чыпчыкның да үз җыры бар.</w:t>
            </w:r>
            <w:r w:rsidRPr="00FD541C">
              <w:rPr>
                <w:rFonts w:ascii="Times New Roman" w:hAnsi="Times New Roman" w:cs="Times New Roman"/>
                <w:sz w:val="24"/>
                <w:szCs w:val="24"/>
                <w:lang w:val="tt-RU"/>
              </w:rPr>
              <w:t xml:space="preserve"> И воробей умеет петь</w:t>
            </w:r>
          </w:p>
        </w:tc>
        <w:tc>
          <w:tcPr>
            <w:tcW w:w="1134" w:type="dxa"/>
            <w:tcBorders>
              <w:top w:val="single" w:sz="4" w:space="0" w:color="auto"/>
              <w:left w:val="single" w:sz="4" w:space="0" w:color="auto"/>
              <w:bottom w:val="single" w:sz="4" w:space="0" w:color="auto"/>
              <w:right w:val="single" w:sz="4" w:space="0" w:color="auto"/>
            </w:tcBorders>
            <w:hideMark/>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1</w:t>
            </w:r>
          </w:p>
        </w:tc>
      </w:tr>
      <w:tr w:rsidR="000B5AC0" w:rsidRPr="00FD541C" w:rsidTr="000B5AC0">
        <w:trPr>
          <w:trHeight w:val="263"/>
        </w:trPr>
        <w:tc>
          <w:tcPr>
            <w:tcW w:w="959" w:type="dxa"/>
            <w:tcBorders>
              <w:top w:val="single" w:sz="4" w:space="0" w:color="auto"/>
              <w:left w:val="single" w:sz="4" w:space="0" w:color="auto"/>
              <w:bottom w:val="single" w:sz="4" w:space="0" w:color="auto"/>
              <w:right w:val="single" w:sz="4" w:space="0" w:color="auto"/>
            </w:tcBorders>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31</w:t>
            </w:r>
          </w:p>
        </w:tc>
        <w:tc>
          <w:tcPr>
            <w:tcW w:w="7371" w:type="dxa"/>
            <w:tcBorders>
              <w:top w:val="single" w:sz="4" w:space="0" w:color="auto"/>
              <w:left w:val="single" w:sz="4" w:space="0" w:color="auto"/>
              <w:bottom w:val="single" w:sz="4" w:space="0" w:color="auto"/>
              <w:right w:val="single" w:sz="4" w:space="0" w:color="auto"/>
            </w:tcBorders>
            <w:shd w:val="clear" w:color="auto" w:fill="FFFFFF"/>
            <w:hideMark/>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Яз галәмәтләре. Чудеса весны</w:t>
            </w:r>
          </w:p>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 xml:space="preserve">Һәркемгә үз Ватаны кадерле. </w:t>
            </w:r>
            <w:r w:rsidRPr="00FD541C">
              <w:rPr>
                <w:rFonts w:ascii="Times New Roman" w:hAnsi="Times New Roman" w:cs="Times New Roman"/>
                <w:sz w:val="24"/>
                <w:szCs w:val="24"/>
              </w:rPr>
              <w:t>Для каждого своя родина дорога.</w:t>
            </w:r>
          </w:p>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 xml:space="preserve">Татарстан флагы. Флаг Татарстана. </w:t>
            </w:r>
          </w:p>
        </w:tc>
        <w:tc>
          <w:tcPr>
            <w:tcW w:w="1134" w:type="dxa"/>
            <w:tcBorders>
              <w:top w:val="single" w:sz="4" w:space="0" w:color="auto"/>
              <w:left w:val="single" w:sz="4" w:space="0" w:color="auto"/>
              <w:bottom w:val="single" w:sz="4" w:space="0" w:color="auto"/>
              <w:right w:val="single" w:sz="4" w:space="0" w:color="auto"/>
            </w:tcBorders>
            <w:hideMark/>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1</w:t>
            </w:r>
          </w:p>
        </w:tc>
      </w:tr>
      <w:tr w:rsidR="00FD541C" w:rsidRPr="00FD541C" w:rsidTr="00D10A8D">
        <w:trPr>
          <w:trHeight w:val="263"/>
        </w:trPr>
        <w:tc>
          <w:tcPr>
            <w:tcW w:w="9464" w:type="dxa"/>
            <w:gridSpan w:val="3"/>
            <w:tcBorders>
              <w:top w:val="single" w:sz="4" w:space="0" w:color="auto"/>
              <w:left w:val="single" w:sz="4" w:space="0" w:color="auto"/>
              <w:bottom w:val="single" w:sz="4" w:space="0" w:color="auto"/>
              <w:right w:val="single" w:sz="4" w:space="0" w:color="auto"/>
            </w:tcBorders>
          </w:tcPr>
          <w:p w:rsidR="00FD541C" w:rsidRPr="00FD541C" w:rsidRDefault="00FD541C" w:rsidP="00FD541C">
            <w:pPr>
              <w:spacing w:after="0" w:line="240" w:lineRule="auto"/>
              <w:rPr>
                <w:rFonts w:ascii="Times New Roman" w:eastAsia="Times New Roman" w:hAnsi="Times New Roman" w:cs="Times New Roman"/>
                <w:b/>
                <w:sz w:val="24"/>
                <w:szCs w:val="24"/>
                <w:lang w:val="tt-RU"/>
              </w:rPr>
            </w:pPr>
            <w:r w:rsidRPr="00FD541C">
              <w:rPr>
                <w:rFonts w:ascii="Times New Roman" w:eastAsia="Times New Roman" w:hAnsi="Times New Roman" w:cs="Times New Roman"/>
                <w:b/>
                <w:sz w:val="24"/>
                <w:szCs w:val="24"/>
                <w:lang w:val="tt-RU"/>
              </w:rPr>
              <w:t>8.Үткәне булмаган халыкның киләчәге юк. Туган як турында уйланабыз.</w:t>
            </w:r>
          </w:p>
          <w:p w:rsidR="00FD541C" w:rsidRPr="00FD541C" w:rsidRDefault="00FD541C" w:rsidP="000B5AC0">
            <w:pPr>
              <w:spacing w:after="0" w:line="240" w:lineRule="auto"/>
              <w:rPr>
                <w:rFonts w:ascii="Times New Roman" w:eastAsia="Times New Roman" w:hAnsi="Times New Roman" w:cs="Times New Roman"/>
                <w:sz w:val="24"/>
                <w:szCs w:val="24"/>
                <w:lang w:val="tt-RU"/>
              </w:rPr>
            </w:pPr>
            <w:r w:rsidRPr="00FD541C">
              <w:rPr>
                <w:rFonts w:ascii="Times New Roman" w:hAnsi="Times New Roman" w:cs="Times New Roman"/>
                <w:color w:val="000000"/>
                <w:sz w:val="24"/>
                <w:szCs w:val="24"/>
              </w:rPr>
              <w:t>У людей без прошлого нет будущего. Думаем о родном крае</w:t>
            </w:r>
          </w:p>
        </w:tc>
      </w:tr>
      <w:tr w:rsidR="000B5AC0" w:rsidRPr="00FD541C" w:rsidTr="000B5AC0">
        <w:trPr>
          <w:trHeight w:val="263"/>
        </w:trPr>
        <w:tc>
          <w:tcPr>
            <w:tcW w:w="959" w:type="dxa"/>
            <w:tcBorders>
              <w:top w:val="single" w:sz="4" w:space="0" w:color="auto"/>
              <w:left w:val="single" w:sz="4" w:space="0" w:color="auto"/>
              <w:bottom w:val="single" w:sz="4" w:space="0" w:color="auto"/>
              <w:right w:val="single" w:sz="4" w:space="0" w:color="auto"/>
            </w:tcBorders>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32</w:t>
            </w:r>
          </w:p>
        </w:tc>
        <w:tc>
          <w:tcPr>
            <w:tcW w:w="7371" w:type="dxa"/>
            <w:tcBorders>
              <w:top w:val="single" w:sz="4" w:space="0" w:color="auto"/>
              <w:left w:val="single" w:sz="4" w:space="0" w:color="auto"/>
              <w:bottom w:val="single" w:sz="4" w:space="0" w:color="auto"/>
              <w:right w:val="single" w:sz="4" w:space="0" w:color="auto"/>
            </w:tcBorders>
            <w:hideMark/>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Зур тарихлы батыр халкым. Храбрый народ с большой историей</w:t>
            </w:r>
          </w:p>
        </w:tc>
        <w:tc>
          <w:tcPr>
            <w:tcW w:w="1134" w:type="dxa"/>
            <w:tcBorders>
              <w:top w:val="single" w:sz="4" w:space="0" w:color="auto"/>
              <w:left w:val="single" w:sz="4" w:space="0" w:color="auto"/>
              <w:bottom w:val="single" w:sz="4" w:space="0" w:color="auto"/>
              <w:right w:val="single" w:sz="4" w:space="0" w:color="auto"/>
            </w:tcBorders>
            <w:hideMark/>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1</w:t>
            </w:r>
          </w:p>
        </w:tc>
      </w:tr>
      <w:tr w:rsidR="000B5AC0" w:rsidRPr="00FD541C" w:rsidTr="000B5AC0">
        <w:trPr>
          <w:trHeight w:val="173"/>
        </w:trPr>
        <w:tc>
          <w:tcPr>
            <w:tcW w:w="959" w:type="dxa"/>
            <w:tcBorders>
              <w:top w:val="single" w:sz="4" w:space="0" w:color="auto"/>
              <w:left w:val="single" w:sz="4" w:space="0" w:color="auto"/>
              <w:bottom w:val="single" w:sz="4" w:space="0" w:color="auto"/>
              <w:right w:val="single" w:sz="4" w:space="0" w:color="auto"/>
            </w:tcBorders>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33</w:t>
            </w:r>
          </w:p>
        </w:tc>
        <w:tc>
          <w:tcPr>
            <w:tcW w:w="7371" w:type="dxa"/>
            <w:tcBorders>
              <w:top w:val="single" w:sz="4" w:space="0" w:color="auto"/>
              <w:left w:val="single" w:sz="4" w:space="0" w:color="auto"/>
              <w:bottom w:val="single" w:sz="4" w:space="0" w:color="auto"/>
              <w:right w:val="single" w:sz="4" w:space="0" w:color="auto"/>
            </w:tcBorders>
            <w:hideMark/>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Балачакның онытылмас мизгелләре.</w:t>
            </w:r>
            <w:r w:rsidRPr="00FD541C">
              <w:rPr>
                <w:rFonts w:ascii="Times New Roman" w:hAnsi="Times New Roman" w:cs="Times New Roman"/>
                <w:color w:val="000000"/>
                <w:sz w:val="24"/>
                <w:szCs w:val="24"/>
              </w:rPr>
              <w:t xml:space="preserve"> Незабываемые моменты детства</w:t>
            </w:r>
          </w:p>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Сөю-иң куатле дәва.</w:t>
            </w:r>
            <w:r w:rsidRPr="00FD541C">
              <w:rPr>
                <w:rFonts w:ascii="Times New Roman" w:hAnsi="Times New Roman" w:cs="Times New Roman"/>
                <w:color w:val="000000"/>
                <w:sz w:val="24"/>
                <w:szCs w:val="24"/>
              </w:rPr>
              <w:t xml:space="preserve"> Любовь - самое мощное лекарство.</w:t>
            </w:r>
          </w:p>
        </w:tc>
        <w:tc>
          <w:tcPr>
            <w:tcW w:w="1134" w:type="dxa"/>
            <w:tcBorders>
              <w:top w:val="single" w:sz="4" w:space="0" w:color="auto"/>
              <w:left w:val="single" w:sz="4" w:space="0" w:color="auto"/>
              <w:bottom w:val="single" w:sz="4" w:space="0" w:color="auto"/>
              <w:right w:val="single" w:sz="4" w:space="0" w:color="auto"/>
            </w:tcBorders>
            <w:hideMark/>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1</w:t>
            </w:r>
          </w:p>
        </w:tc>
      </w:tr>
      <w:tr w:rsidR="000B5AC0" w:rsidRPr="00FD541C" w:rsidTr="000B5AC0">
        <w:trPr>
          <w:trHeight w:val="263"/>
        </w:trPr>
        <w:tc>
          <w:tcPr>
            <w:tcW w:w="959" w:type="dxa"/>
            <w:tcBorders>
              <w:top w:val="single" w:sz="4" w:space="0" w:color="auto"/>
              <w:left w:val="single" w:sz="4" w:space="0" w:color="auto"/>
              <w:bottom w:val="single" w:sz="4" w:space="0" w:color="auto"/>
              <w:right w:val="single" w:sz="4" w:space="0" w:color="auto"/>
            </w:tcBorders>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34</w:t>
            </w:r>
          </w:p>
        </w:tc>
        <w:tc>
          <w:tcPr>
            <w:tcW w:w="7371" w:type="dxa"/>
            <w:tcBorders>
              <w:top w:val="single" w:sz="4" w:space="0" w:color="auto"/>
              <w:left w:val="single" w:sz="4" w:space="0" w:color="auto"/>
              <w:bottom w:val="single" w:sz="4" w:space="0" w:color="auto"/>
              <w:right w:val="single" w:sz="4" w:space="0" w:color="auto"/>
            </w:tcBorders>
            <w:hideMark/>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“Сәнгать дөньясының үзенә генә хас үзенчәлекләрен ачыклыйбыз”бүлеген йомгаклау.Йомгаклау контроль эше.</w:t>
            </w:r>
          </w:p>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Обобщение раздела “</w:t>
            </w:r>
            <w:r w:rsidRPr="00FD541C">
              <w:rPr>
                <w:rFonts w:ascii="Times New Roman" w:hAnsi="Times New Roman" w:cs="Times New Roman"/>
                <w:sz w:val="24"/>
                <w:szCs w:val="24"/>
              </w:rPr>
              <w:t>Учимся понимать мир искусства». Итоговая контрольная работа</w:t>
            </w:r>
          </w:p>
        </w:tc>
        <w:tc>
          <w:tcPr>
            <w:tcW w:w="1134" w:type="dxa"/>
            <w:tcBorders>
              <w:top w:val="single" w:sz="4" w:space="0" w:color="auto"/>
              <w:left w:val="single" w:sz="4" w:space="0" w:color="auto"/>
              <w:bottom w:val="single" w:sz="4" w:space="0" w:color="auto"/>
              <w:right w:val="single" w:sz="4" w:space="0" w:color="auto"/>
            </w:tcBorders>
            <w:hideMark/>
          </w:tcPr>
          <w:p w:rsidR="000B5AC0" w:rsidRPr="00FD541C" w:rsidRDefault="000B5AC0" w:rsidP="000B5AC0">
            <w:pPr>
              <w:spacing w:after="0" w:line="240" w:lineRule="auto"/>
              <w:rPr>
                <w:rFonts w:ascii="Times New Roman" w:eastAsia="Times New Roman" w:hAnsi="Times New Roman" w:cs="Times New Roman"/>
                <w:sz w:val="24"/>
                <w:szCs w:val="24"/>
                <w:lang w:val="tt-RU"/>
              </w:rPr>
            </w:pPr>
            <w:r w:rsidRPr="00FD541C">
              <w:rPr>
                <w:rFonts w:ascii="Times New Roman" w:eastAsia="Times New Roman" w:hAnsi="Times New Roman" w:cs="Times New Roman"/>
                <w:sz w:val="24"/>
                <w:szCs w:val="24"/>
                <w:lang w:val="tt-RU"/>
              </w:rPr>
              <w:t>1</w:t>
            </w:r>
          </w:p>
        </w:tc>
      </w:tr>
    </w:tbl>
    <w:p w:rsidR="000B5AC0" w:rsidRPr="00FD541C" w:rsidRDefault="000B5AC0" w:rsidP="000B5AC0">
      <w:pPr>
        <w:autoSpaceDE w:val="0"/>
        <w:autoSpaceDN w:val="0"/>
        <w:adjustRightInd w:val="0"/>
        <w:spacing w:after="0" w:line="240" w:lineRule="auto"/>
        <w:rPr>
          <w:rFonts w:ascii="Times New Roman" w:eastAsia="Times New Roman" w:hAnsi="Times New Roman" w:cs="Times New Roman"/>
          <w:sz w:val="24"/>
          <w:szCs w:val="24"/>
          <w:lang w:val="tt-RU"/>
        </w:rPr>
      </w:pPr>
    </w:p>
    <w:p w:rsidR="000B5AC0" w:rsidRPr="00FD541C" w:rsidRDefault="000B5AC0" w:rsidP="000B5AC0">
      <w:pPr>
        <w:autoSpaceDE w:val="0"/>
        <w:autoSpaceDN w:val="0"/>
        <w:adjustRightInd w:val="0"/>
        <w:spacing w:after="0" w:line="240" w:lineRule="auto"/>
        <w:rPr>
          <w:rFonts w:ascii="Times New Roman" w:eastAsia="Times New Roman" w:hAnsi="Times New Roman" w:cs="Times New Roman"/>
          <w:sz w:val="24"/>
          <w:szCs w:val="24"/>
          <w:lang w:val="tt-RU"/>
        </w:rPr>
      </w:pPr>
    </w:p>
    <w:p w:rsidR="000B5AC0" w:rsidRPr="00FD541C" w:rsidRDefault="000B5AC0" w:rsidP="000B5AC0">
      <w:pPr>
        <w:autoSpaceDE w:val="0"/>
        <w:autoSpaceDN w:val="0"/>
        <w:adjustRightInd w:val="0"/>
        <w:spacing w:after="0" w:line="240" w:lineRule="auto"/>
        <w:rPr>
          <w:rFonts w:ascii="Times New Roman" w:eastAsia="Times New Roman" w:hAnsi="Times New Roman" w:cs="Times New Roman"/>
          <w:sz w:val="24"/>
          <w:szCs w:val="24"/>
          <w:lang w:val="tt-RU"/>
        </w:rPr>
      </w:pPr>
    </w:p>
    <w:p w:rsidR="000B5AC0" w:rsidRPr="00FD541C" w:rsidRDefault="000B5AC0" w:rsidP="000B5AC0">
      <w:pPr>
        <w:autoSpaceDE w:val="0"/>
        <w:autoSpaceDN w:val="0"/>
        <w:adjustRightInd w:val="0"/>
        <w:spacing w:after="0" w:line="240" w:lineRule="auto"/>
        <w:rPr>
          <w:rFonts w:ascii="Times New Roman" w:eastAsia="Times New Roman" w:hAnsi="Times New Roman" w:cs="Times New Roman"/>
          <w:sz w:val="24"/>
          <w:szCs w:val="24"/>
          <w:lang w:val="tt-RU"/>
        </w:rPr>
      </w:pPr>
    </w:p>
    <w:p w:rsidR="000B5AC0" w:rsidRPr="00FD541C" w:rsidRDefault="000B5AC0" w:rsidP="000B5AC0">
      <w:pPr>
        <w:autoSpaceDE w:val="0"/>
        <w:autoSpaceDN w:val="0"/>
        <w:adjustRightInd w:val="0"/>
        <w:spacing w:after="0" w:line="240" w:lineRule="auto"/>
        <w:rPr>
          <w:rFonts w:ascii="Times New Roman" w:eastAsia="Times New Roman" w:hAnsi="Times New Roman" w:cs="Times New Roman"/>
          <w:sz w:val="24"/>
          <w:szCs w:val="24"/>
          <w:lang w:val="tt-RU"/>
        </w:rPr>
      </w:pPr>
    </w:p>
    <w:p w:rsidR="000B5AC0" w:rsidRPr="00FD541C" w:rsidRDefault="000B5AC0" w:rsidP="000B5AC0">
      <w:pPr>
        <w:autoSpaceDE w:val="0"/>
        <w:autoSpaceDN w:val="0"/>
        <w:adjustRightInd w:val="0"/>
        <w:spacing w:after="0" w:line="240" w:lineRule="auto"/>
        <w:rPr>
          <w:rFonts w:ascii="Times New Roman" w:eastAsia="Times New Roman" w:hAnsi="Times New Roman" w:cs="Times New Roman"/>
          <w:sz w:val="24"/>
          <w:szCs w:val="24"/>
          <w:lang w:val="tt-RU"/>
        </w:rPr>
      </w:pPr>
    </w:p>
    <w:p w:rsidR="000B5AC0" w:rsidRPr="00FD541C" w:rsidRDefault="000B5AC0" w:rsidP="000B5AC0">
      <w:pPr>
        <w:autoSpaceDE w:val="0"/>
        <w:autoSpaceDN w:val="0"/>
        <w:adjustRightInd w:val="0"/>
        <w:spacing w:after="0" w:line="240" w:lineRule="auto"/>
        <w:rPr>
          <w:rFonts w:ascii="Times New Roman" w:eastAsia="Times New Roman" w:hAnsi="Times New Roman" w:cs="Times New Roman"/>
          <w:sz w:val="24"/>
          <w:szCs w:val="24"/>
          <w:lang w:val="tt-RU"/>
        </w:rPr>
      </w:pPr>
    </w:p>
    <w:p w:rsidR="000B5AC0" w:rsidRPr="00FD541C" w:rsidRDefault="000B5AC0" w:rsidP="000B5AC0">
      <w:pPr>
        <w:autoSpaceDE w:val="0"/>
        <w:autoSpaceDN w:val="0"/>
        <w:adjustRightInd w:val="0"/>
        <w:spacing w:after="0" w:line="240" w:lineRule="auto"/>
        <w:rPr>
          <w:rFonts w:ascii="Times New Roman" w:eastAsia="Times New Roman" w:hAnsi="Times New Roman" w:cs="Times New Roman"/>
          <w:sz w:val="24"/>
          <w:szCs w:val="24"/>
          <w:lang w:val="tt-RU"/>
        </w:rPr>
      </w:pPr>
    </w:p>
    <w:p w:rsidR="000B5AC0" w:rsidRPr="00FD541C" w:rsidRDefault="000B5AC0" w:rsidP="000B5AC0">
      <w:pPr>
        <w:autoSpaceDE w:val="0"/>
        <w:autoSpaceDN w:val="0"/>
        <w:adjustRightInd w:val="0"/>
        <w:spacing w:after="0" w:line="240" w:lineRule="auto"/>
        <w:rPr>
          <w:rFonts w:ascii="Times New Roman" w:eastAsia="Times New Roman" w:hAnsi="Times New Roman" w:cs="Times New Roman"/>
          <w:sz w:val="24"/>
          <w:szCs w:val="24"/>
          <w:lang w:val="tt-RU"/>
        </w:rPr>
      </w:pPr>
    </w:p>
    <w:p w:rsidR="000B5AC0" w:rsidRPr="00FD541C" w:rsidRDefault="000B5AC0" w:rsidP="000B5AC0">
      <w:pPr>
        <w:autoSpaceDE w:val="0"/>
        <w:autoSpaceDN w:val="0"/>
        <w:adjustRightInd w:val="0"/>
        <w:spacing w:after="0" w:line="240" w:lineRule="auto"/>
        <w:rPr>
          <w:rFonts w:ascii="Times New Roman" w:eastAsia="Times New Roman" w:hAnsi="Times New Roman" w:cs="Times New Roman"/>
          <w:sz w:val="24"/>
          <w:szCs w:val="24"/>
          <w:lang w:val="tt-RU"/>
        </w:rPr>
      </w:pPr>
    </w:p>
    <w:p w:rsidR="000B5AC0" w:rsidRPr="00FD541C" w:rsidRDefault="000B5AC0" w:rsidP="000B5AC0">
      <w:pPr>
        <w:autoSpaceDE w:val="0"/>
        <w:autoSpaceDN w:val="0"/>
        <w:adjustRightInd w:val="0"/>
        <w:spacing w:after="0" w:line="240" w:lineRule="auto"/>
        <w:rPr>
          <w:rFonts w:ascii="Times New Roman" w:eastAsia="Times New Roman" w:hAnsi="Times New Roman" w:cs="Times New Roman"/>
          <w:sz w:val="24"/>
          <w:szCs w:val="24"/>
          <w:lang w:val="tt-RU"/>
        </w:rPr>
      </w:pPr>
    </w:p>
    <w:p w:rsidR="000B5AC0" w:rsidRPr="00FD541C" w:rsidRDefault="000B5AC0" w:rsidP="000B5AC0">
      <w:pPr>
        <w:jc w:val="both"/>
        <w:rPr>
          <w:rFonts w:ascii="Times New Roman" w:eastAsia="Calibri" w:hAnsi="Times New Roman" w:cs="Times New Roman"/>
          <w:sz w:val="24"/>
          <w:szCs w:val="24"/>
          <w:lang w:val="tt-RU"/>
        </w:rPr>
      </w:pPr>
    </w:p>
    <w:p w:rsidR="000B5AC0" w:rsidRPr="00FD541C" w:rsidRDefault="000B5AC0" w:rsidP="000B5AC0">
      <w:pPr>
        <w:rPr>
          <w:rFonts w:ascii="Times New Roman" w:hAnsi="Times New Roman" w:cs="Times New Roman"/>
          <w:sz w:val="24"/>
          <w:szCs w:val="24"/>
          <w:lang w:val="tt-RU"/>
        </w:rPr>
      </w:pPr>
    </w:p>
    <w:p w:rsidR="000B5AC0" w:rsidRPr="00FD541C" w:rsidRDefault="000B5AC0" w:rsidP="000B5AC0">
      <w:pPr>
        <w:pStyle w:val="a3"/>
        <w:ind w:left="660"/>
        <w:rPr>
          <w:rFonts w:ascii="Times New Roman" w:hAnsi="Times New Roman" w:cs="Times New Roman"/>
          <w:sz w:val="24"/>
          <w:szCs w:val="24"/>
        </w:rPr>
      </w:pPr>
    </w:p>
    <w:sectPr w:rsidR="000B5AC0" w:rsidRPr="00FD541C" w:rsidSect="00DF04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choolBookTatMFOTF">
    <w:altName w:val="Arial Unicode MS"/>
    <w:panose1 w:val="00000000000000000000"/>
    <w:charset w:val="80"/>
    <w:family w:val="roman"/>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left="6408"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A691EE3"/>
    <w:multiLevelType w:val="multilevel"/>
    <w:tmpl w:val="27F2F822"/>
    <w:lvl w:ilvl="0">
      <w:start w:val="2"/>
      <w:numFmt w:val="decimal"/>
      <w:lvlText w:val="%1"/>
      <w:lvlJc w:val="left"/>
      <w:pPr>
        <w:ind w:left="660" w:hanging="660"/>
      </w:pPr>
      <w:rPr>
        <w:rFonts w:hint="default"/>
      </w:rPr>
    </w:lvl>
    <w:lvl w:ilvl="1">
      <w:start w:val="2"/>
      <w:numFmt w:val="decimal"/>
      <w:lvlText w:val="%1.%2"/>
      <w:lvlJc w:val="left"/>
      <w:pPr>
        <w:ind w:left="707" w:hanging="660"/>
      </w:pPr>
      <w:rPr>
        <w:rFonts w:hint="default"/>
      </w:rPr>
    </w:lvl>
    <w:lvl w:ilvl="2">
      <w:start w:val="2"/>
      <w:numFmt w:val="decimal"/>
      <w:lvlText w:val="%1.%2.%3"/>
      <w:lvlJc w:val="left"/>
      <w:pPr>
        <w:ind w:left="814" w:hanging="720"/>
      </w:pPr>
      <w:rPr>
        <w:rFonts w:hint="default"/>
      </w:rPr>
    </w:lvl>
    <w:lvl w:ilvl="3">
      <w:start w:val="3"/>
      <w:numFmt w:val="decimal"/>
      <w:lvlText w:val="%1.%2.%3.%4"/>
      <w:lvlJc w:val="left"/>
      <w:pPr>
        <w:ind w:left="861" w:hanging="720"/>
      </w:pPr>
      <w:rPr>
        <w:rFonts w:hint="default"/>
      </w:rPr>
    </w:lvl>
    <w:lvl w:ilvl="4">
      <w:start w:val="1"/>
      <w:numFmt w:val="decimal"/>
      <w:lvlText w:val="%1.%2.%3.%4.%5"/>
      <w:lvlJc w:val="left"/>
      <w:pPr>
        <w:ind w:left="1268" w:hanging="1080"/>
      </w:pPr>
      <w:rPr>
        <w:rFonts w:hint="default"/>
      </w:rPr>
    </w:lvl>
    <w:lvl w:ilvl="5">
      <w:start w:val="1"/>
      <w:numFmt w:val="decimal"/>
      <w:lvlText w:val="%1.%2.%3.%4.%5.%6"/>
      <w:lvlJc w:val="left"/>
      <w:pPr>
        <w:ind w:left="1315" w:hanging="1080"/>
      </w:pPr>
      <w:rPr>
        <w:rFonts w:hint="default"/>
      </w:rPr>
    </w:lvl>
    <w:lvl w:ilvl="6">
      <w:start w:val="1"/>
      <w:numFmt w:val="decimal"/>
      <w:lvlText w:val="%1.%2.%3.%4.%5.%6.%7"/>
      <w:lvlJc w:val="left"/>
      <w:pPr>
        <w:ind w:left="1722" w:hanging="1440"/>
      </w:pPr>
      <w:rPr>
        <w:rFonts w:hint="default"/>
      </w:rPr>
    </w:lvl>
    <w:lvl w:ilvl="7">
      <w:start w:val="1"/>
      <w:numFmt w:val="decimal"/>
      <w:lvlText w:val="%1.%2.%3.%4.%5.%6.%7.%8"/>
      <w:lvlJc w:val="left"/>
      <w:pPr>
        <w:ind w:left="1769" w:hanging="1440"/>
      </w:pPr>
      <w:rPr>
        <w:rFonts w:hint="default"/>
      </w:rPr>
    </w:lvl>
    <w:lvl w:ilvl="8">
      <w:start w:val="1"/>
      <w:numFmt w:val="decimal"/>
      <w:lvlText w:val="%1.%2.%3.%4.%5.%6.%7.%8.%9"/>
      <w:lvlJc w:val="left"/>
      <w:pPr>
        <w:ind w:left="2176" w:hanging="1800"/>
      </w:pPr>
      <w:rPr>
        <w:rFonts w:hint="default"/>
      </w:rPr>
    </w:lvl>
  </w:abstractNum>
  <w:abstractNum w:abstractNumId="2">
    <w:nsid w:val="5E5C3AE9"/>
    <w:multiLevelType w:val="hybridMultilevel"/>
    <w:tmpl w:val="86B06FE4"/>
    <w:lvl w:ilvl="0" w:tplc="0F1E6EFE">
      <w:start w:val="3"/>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savePreviewPicture/>
  <w:compat>
    <w:compatSetting w:name="compatibilityMode" w:uri="http://schemas.microsoft.com/office/word" w:val="12"/>
  </w:compat>
  <w:rsids>
    <w:rsidRoot w:val="00967AE7"/>
    <w:rsid w:val="000428BD"/>
    <w:rsid w:val="000B5AC0"/>
    <w:rsid w:val="000C3C4E"/>
    <w:rsid w:val="00177FF2"/>
    <w:rsid w:val="00242C7D"/>
    <w:rsid w:val="002A0020"/>
    <w:rsid w:val="002D20B4"/>
    <w:rsid w:val="007537AB"/>
    <w:rsid w:val="00967AE5"/>
    <w:rsid w:val="00967AE7"/>
    <w:rsid w:val="009F32E1"/>
    <w:rsid w:val="00BA5D3D"/>
    <w:rsid w:val="00D47617"/>
    <w:rsid w:val="00D53C5F"/>
    <w:rsid w:val="00D779FA"/>
    <w:rsid w:val="00DF04E4"/>
    <w:rsid w:val="00F12C53"/>
    <w:rsid w:val="00F151D2"/>
    <w:rsid w:val="00FD541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0020"/>
    <w:rPr>
      <w:rFonts w:eastAsiaTheme="minorEastAsia"/>
      <w:lang w:eastAsia="ru-RU"/>
    </w:rPr>
  </w:style>
  <w:style w:type="paragraph" w:styleId="6">
    <w:name w:val="heading 6"/>
    <w:basedOn w:val="a"/>
    <w:next w:val="a"/>
    <w:link w:val="60"/>
    <w:uiPriority w:val="9"/>
    <w:qFormat/>
    <w:rsid w:val="002A0020"/>
    <w:pPr>
      <w:autoSpaceDE w:val="0"/>
      <w:autoSpaceDN w:val="0"/>
      <w:adjustRightInd w:val="0"/>
      <w:spacing w:before="240" w:after="60" w:line="240" w:lineRule="auto"/>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Средняя сетка 21"/>
    <w:basedOn w:val="a"/>
    <w:uiPriority w:val="1"/>
    <w:qFormat/>
    <w:rsid w:val="002A0020"/>
    <w:pPr>
      <w:numPr>
        <w:numId w:val="1"/>
      </w:numPr>
      <w:spacing w:after="0" w:line="360" w:lineRule="auto"/>
      <w:contextualSpacing/>
      <w:jc w:val="both"/>
      <w:outlineLvl w:val="1"/>
    </w:pPr>
    <w:rPr>
      <w:rFonts w:ascii="Times New Roman" w:eastAsia="Times New Roman" w:hAnsi="Times New Roman" w:cs="Times New Roman"/>
      <w:sz w:val="28"/>
      <w:szCs w:val="24"/>
    </w:rPr>
  </w:style>
  <w:style w:type="paragraph" w:customStyle="1" w:styleId="c2">
    <w:name w:val="c2"/>
    <w:basedOn w:val="a"/>
    <w:rsid w:val="002A00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2A0020"/>
  </w:style>
  <w:style w:type="paragraph" w:styleId="a3">
    <w:name w:val="No Spacing"/>
    <w:uiPriority w:val="1"/>
    <w:qFormat/>
    <w:rsid w:val="002A0020"/>
    <w:pPr>
      <w:spacing w:after="0" w:line="240" w:lineRule="auto"/>
    </w:pPr>
    <w:rPr>
      <w:rFonts w:eastAsiaTheme="minorEastAsia"/>
      <w:lang w:eastAsia="ru-RU"/>
    </w:rPr>
  </w:style>
  <w:style w:type="character" w:customStyle="1" w:styleId="60">
    <w:name w:val="Заголовок 6 Знак"/>
    <w:basedOn w:val="a0"/>
    <w:link w:val="6"/>
    <w:uiPriority w:val="9"/>
    <w:rsid w:val="002A0020"/>
    <w:rPr>
      <w:rFonts w:ascii="Calibri" w:eastAsia="Times New Roman" w:hAnsi="Calibri" w:cs="Times New Roman"/>
      <w:b/>
      <w:bCs/>
    </w:rPr>
  </w:style>
  <w:style w:type="paragraph" w:styleId="a4">
    <w:name w:val="List Paragraph"/>
    <w:basedOn w:val="a"/>
    <w:link w:val="a5"/>
    <w:uiPriority w:val="34"/>
    <w:qFormat/>
    <w:rsid w:val="000B5AC0"/>
    <w:pPr>
      <w:ind w:left="720"/>
      <w:contextualSpacing/>
    </w:pPr>
    <w:rPr>
      <w:rFonts w:ascii="Calibri" w:eastAsia="Calibri" w:hAnsi="Calibri" w:cs="Times New Roman"/>
    </w:rPr>
  </w:style>
  <w:style w:type="character" w:customStyle="1" w:styleId="a5">
    <w:name w:val="Абзац списка Знак"/>
    <w:link w:val="a4"/>
    <w:uiPriority w:val="34"/>
    <w:locked/>
    <w:rsid w:val="000B5AC0"/>
    <w:rPr>
      <w:rFonts w:ascii="Calibri" w:eastAsia="Calibri" w:hAnsi="Calibri" w:cs="Times New Roman"/>
      <w:lang w:eastAsia="ru-RU"/>
    </w:rPr>
  </w:style>
  <w:style w:type="table" w:customStyle="1" w:styleId="1">
    <w:name w:val="Сетка таблицы1"/>
    <w:basedOn w:val="a1"/>
    <w:uiPriority w:val="59"/>
    <w:rsid w:val="00F151D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2D20B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D20B4"/>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0020"/>
    <w:rPr>
      <w:rFonts w:eastAsiaTheme="minorEastAsia"/>
      <w:lang w:eastAsia="ru-RU"/>
    </w:rPr>
  </w:style>
  <w:style w:type="paragraph" w:styleId="6">
    <w:name w:val="heading 6"/>
    <w:basedOn w:val="a"/>
    <w:next w:val="a"/>
    <w:link w:val="60"/>
    <w:uiPriority w:val="9"/>
    <w:qFormat/>
    <w:rsid w:val="002A0020"/>
    <w:pPr>
      <w:autoSpaceDE w:val="0"/>
      <w:autoSpaceDN w:val="0"/>
      <w:adjustRightInd w:val="0"/>
      <w:spacing w:before="240" w:after="60" w:line="240" w:lineRule="auto"/>
      <w:outlineLvl w:val="5"/>
    </w:pPr>
    <w:rPr>
      <w:rFonts w:ascii="Calibri" w:eastAsia="Times New Roman" w:hAnsi="Calibri" w:cs="Times New Roman"/>
      <w:b/>
      <w:b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Средняя сетка 21"/>
    <w:basedOn w:val="a"/>
    <w:uiPriority w:val="1"/>
    <w:qFormat/>
    <w:rsid w:val="002A0020"/>
    <w:pPr>
      <w:numPr>
        <w:numId w:val="1"/>
      </w:numPr>
      <w:spacing w:after="0" w:line="360" w:lineRule="auto"/>
      <w:contextualSpacing/>
      <w:jc w:val="both"/>
      <w:outlineLvl w:val="1"/>
    </w:pPr>
    <w:rPr>
      <w:rFonts w:ascii="Times New Roman" w:eastAsia="Times New Roman" w:hAnsi="Times New Roman" w:cs="Times New Roman"/>
      <w:sz w:val="28"/>
      <w:szCs w:val="24"/>
    </w:rPr>
  </w:style>
  <w:style w:type="paragraph" w:customStyle="1" w:styleId="c2">
    <w:name w:val="c2"/>
    <w:basedOn w:val="a"/>
    <w:rsid w:val="002A00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2A0020"/>
  </w:style>
  <w:style w:type="paragraph" w:styleId="a3">
    <w:name w:val="No Spacing"/>
    <w:uiPriority w:val="1"/>
    <w:qFormat/>
    <w:rsid w:val="002A0020"/>
    <w:pPr>
      <w:spacing w:after="0" w:line="240" w:lineRule="auto"/>
    </w:pPr>
    <w:rPr>
      <w:rFonts w:eastAsiaTheme="minorEastAsia"/>
      <w:lang w:eastAsia="ru-RU"/>
    </w:rPr>
  </w:style>
  <w:style w:type="character" w:customStyle="1" w:styleId="60">
    <w:name w:val="Заголовок 6 Знак"/>
    <w:basedOn w:val="a0"/>
    <w:link w:val="6"/>
    <w:uiPriority w:val="9"/>
    <w:rsid w:val="002A0020"/>
    <w:rPr>
      <w:rFonts w:ascii="Calibri" w:eastAsia="Times New Roman" w:hAnsi="Calibri" w:cs="Times New Roman"/>
      <w:b/>
      <w:bCs/>
      <w:lang w:val="x-none" w:eastAsia="x-none"/>
    </w:rPr>
  </w:style>
  <w:style w:type="paragraph" w:styleId="a4">
    <w:name w:val="List Paragraph"/>
    <w:basedOn w:val="a"/>
    <w:link w:val="a5"/>
    <w:uiPriority w:val="34"/>
    <w:qFormat/>
    <w:rsid w:val="000B5AC0"/>
    <w:pPr>
      <w:ind w:left="720"/>
      <w:contextualSpacing/>
    </w:pPr>
    <w:rPr>
      <w:rFonts w:ascii="Calibri" w:eastAsia="Calibri" w:hAnsi="Calibri" w:cs="Times New Roman"/>
    </w:rPr>
  </w:style>
  <w:style w:type="character" w:customStyle="1" w:styleId="a5">
    <w:name w:val="Абзац списка Знак"/>
    <w:link w:val="a4"/>
    <w:uiPriority w:val="34"/>
    <w:locked/>
    <w:rsid w:val="000B5AC0"/>
    <w:rPr>
      <w:rFonts w:ascii="Calibri" w:eastAsia="Calibri" w:hAnsi="Calibri" w:cs="Times New Roman"/>
      <w:lang w:eastAsia="ru-RU"/>
    </w:rPr>
  </w:style>
  <w:style w:type="table" w:customStyle="1" w:styleId="1">
    <w:name w:val="Сетка таблицы1"/>
    <w:basedOn w:val="a1"/>
    <w:uiPriority w:val="59"/>
    <w:rsid w:val="00F151D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2D20B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D20B4"/>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10576</Words>
  <Characters>60284</Characters>
  <Application>Microsoft Office Word</Application>
  <DocSecurity>0</DocSecurity>
  <Lines>502</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Загина</dc:creator>
  <cp:lastModifiedBy>Загина</cp:lastModifiedBy>
  <cp:revision>4</cp:revision>
  <cp:lastPrinted>2020-02-17T21:47:00Z</cp:lastPrinted>
  <dcterms:created xsi:type="dcterms:W3CDTF">2020-02-17T21:47:00Z</dcterms:created>
  <dcterms:modified xsi:type="dcterms:W3CDTF">2020-02-17T21:48:00Z</dcterms:modified>
</cp:coreProperties>
</file>